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0"/>
        <w:ind w:right="726"/>
        <w:jc w:val="both"/>
      </w:pPr>
      <w:r>
        <w:rPr>
          <w:w w:val="105"/>
        </w:rPr>
        <w:t>#KeepItOn</w:t>
      </w:r>
      <w:r>
        <w:rPr>
          <w:spacing w:val="-5"/>
          <w:w w:val="105"/>
        </w:rPr>
        <w:t> </w:t>
      </w:r>
      <w:r>
        <w:rPr>
          <w:w w:val="105"/>
        </w:rPr>
        <w:t>open</w:t>
      </w:r>
      <w:r>
        <w:rPr>
          <w:spacing w:val="-5"/>
          <w:w w:val="105"/>
        </w:rPr>
        <w:t> </w:t>
      </w:r>
      <w:r>
        <w:rPr>
          <w:w w:val="105"/>
        </w:rPr>
        <w:t>letter: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Islamic</w:t>
      </w:r>
      <w:r>
        <w:rPr>
          <w:spacing w:val="-5"/>
          <w:w w:val="105"/>
        </w:rPr>
        <w:t> </w:t>
      </w:r>
      <w:r>
        <w:rPr>
          <w:w w:val="105"/>
        </w:rPr>
        <w:t>Republic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Iran</w:t>
      </w:r>
      <w:r>
        <w:rPr>
          <w:spacing w:val="-4"/>
          <w:w w:val="105"/>
        </w:rPr>
        <w:t> </w:t>
      </w:r>
      <w:r>
        <w:rPr>
          <w:w w:val="105"/>
        </w:rPr>
        <w:t>must</w:t>
      </w:r>
      <w:r>
        <w:rPr>
          <w:spacing w:val="-5"/>
          <w:w w:val="105"/>
        </w:rPr>
        <w:t> </w:t>
      </w:r>
      <w:r>
        <w:rPr>
          <w:w w:val="105"/>
        </w:rPr>
        <w:t>keep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open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secure</w:t>
      </w:r>
      <w:r>
        <w:rPr>
          <w:spacing w:val="1"/>
          <w:w w:val="105"/>
        </w:rPr>
        <w:t> </w:t>
      </w:r>
      <w:r>
        <w:rPr>
          <w:w w:val="110"/>
        </w:rPr>
        <w:t>during</w:t>
      </w:r>
      <w:r>
        <w:rPr>
          <w:spacing w:val="-12"/>
          <w:w w:val="110"/>
        </w:rPr>
        <w:t> </w:t>
      </w:r>
      <w:r>
        <w:rPr>
          <w:w w:val="110"/>
        </w:rPr>
        <w:t>presidential</w:t>
      </w:r>
      <w:r>
        <w:rPr>
          <w:spacing w:val="-12"/>
          <w:w w:val="110"/>
        </w:rPr>
        <w:t> </w:t>
      </w:r>
      <w:r>
        <w:rPr>
          <w:w w:val="110"/>
        </w:rPr>
        <w:t>elections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00"/>
        <w:jc w:val="both"/>
      </w:pPr>
      <w:r>
        <w:rPr/>
        <w:t>Supreme</w:t>
      </w:r>
      <w:r>
        <w:rPr>
          <w:spacing w:val="5"/>
        </w:rPr>
        <w:t> </w:t>
      </w:r>
      <w:r>
        <w:rPr/>
        <w:t>Leader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Iran,</w:t>
      </w:r>
      <w:r>
        <w:rPr>
          <w:spacing w:val="6"/>
        </w:rPr>
        <w:t> </w:t>
      </w:r>
      <w:r>
        <w:rPr/>
        <w:t>President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Islamic</w:t>
      </w:r>
      <w:r>
        <w:rPr>
          <w:spacing w:val="6"/>
        </w:rPr>
        <w:t> </w:t>
      </w:r>
      <w:r>
        <w:rPr/>
        <w:t>Republic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Iran</w:t>
      </w:r>
    </w:p>
    <w:p>
      <w:pPr>
        <w:pStyle w:val="BodyText"/>
        <w:spacing w:before="2"/>
      </w:pPr>
    </w:p>
    <w:p>
      <w:pPr>
        <w:pStyle w:val="BodyText"/>
        <w:ind w:left="100" w:right="120"/>
        <w:jc w:val="both"/>
      </w:pPr>
      <w:r>
        <w:rPr>
          <w:w w:val="105"/>
        </w:rPr>
        <w:t>CC:</w:t>
      </w:r>
      <w:r>
        <w:rPr>
          <w:spacing w:val="1"/>
          <w:w w:val="105"/>
        </w:rPr>
        <w:t> </w:t>
      </w:r>
      <w:r>
        <w:rPr>
          <w:w w:val="105"/>
        </w:rPr>
        <w:t>Judiciary, Supreme Council of Cyberspace, Supreme National Security Council, Cyber Police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(FATA), Working Group </w:t>
      </w:r>
      <w:r>
        <w:rPr>
          <w:w w:val="105"/>
        </w:rPr>
        <w:t>to Determine Instances of Criminal Content, Ministry of Interior, Ministry of</w:t>
      </w:r>
      <w:r>
        <w:rPr>
          <w:spacing w:val="1"/>
          <w:w w:val="105"/>
        </w:rPr>
        <w:t> </w:t>
      </w:r>
      <w:r>
        <w:rPr>
          <w:w w:val="105"/>
        </w:rPr>
        <w:t>Communications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Technology,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Technology</w:t>
      </w:r>
      <w:r>
        <w:rPr>
          <w:spacing w:val="1"/>
          <w:w w:val="105"/>
        </w:rPr>
        <w:t> </w:t>
      </w:r>
      <w:r>
        <w:rPr>
          <w:w w:val="105"/>
        </w:rPr>
        <w:t>Organization,</w:t>
      </w:r>
      <w:r>
        <w:rPr>
          <w:spacing w:val="1"/>
          <w:w w:val="105"/>
        </w:rPr>
        <w:t> </w:t>
      </w:r>
      <w:r>
        <w:rPr>
          <w:w w:val="105"/>
        </w:rPr>
        <w:t>Telecommunication Infrastructure Company, Communications Regulatory Authority (CRA), Islamic</w:t>
      </w:r>
      <w:r>
        <w:rPr>
          <w:spacing w:val="1"/>
          <w:w w:val="105"/>
        </w:rPr>
        <w:t> </w:t>
      </w:r>
      <w:r>
        <w:rPr>
          <w:w w:val="105"/>
        </w:rPr>
        <w:t>Revolutionary</w:t>
      </w:r>
      <w:r>
        <w:rPr>
          <w:spacing w:val="-12"/>
          <w:w w:val="105"/>
        </w:rPr>
        <w:t> </w:t>
      </w:r>
      <w:r>
        <w:rPr>
          <w:w w:val="105"/>
        </w:rPr>
        <w:t>Guard</w:t>
      </w:r>
      <w:r>
        <w:rPr>
          <w:spacing w:val="-11"/>
          <w:w w:val="105"/>
        </w:rPr>
        <w:t> </w:t>
      </w:r>
      <w:r>
        <w:rPr>
          <w:w w:val="105"/>
        </w:rPr>
        <w:t>Corps</w:t>
      </w:r>
      <w:r>
        <w:rPr>
          <w:spacing w:val="-11"/>
          <w:w w:val="105"/>
        </w:rPr>
        <w:t> </w:t>
      </w:r>
      <w:r>
        <w:rPr>
          <w:w w:val="105"/>
        </w:rPr>
        <w:t>(IRGC),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Islamic</w:t>
      </w:r>
      <w:r>
        <w:rPr>
          <w:spacing w:val="-11"/>
          <w:w w:val="105"/>
        </w:rPr>
        <w:t> </w:t>
      </w:r>
      <w:r>
        <w:rPr>
          <w:w w:val="105"/>
        </w:rPr>
        <w:t>Republic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Iran</w:t>
      </w:r>
      <w:r>
        <w:rPr>
          <w:spacing w:val="-11"/>
          <w:w w:val="105"/>
        </w:rPr>
        <w:t> </w:t>
      </w:r>
      <w:r>
        <w:rPr>
          <w:w w:val="105"/>
        </w:rPr>
        <w:t>Broadcasting</w:t>
      </w:r>
      <w:r>
        <w:rPr>
          <w:spacing w:val="-11"/>
          <w:w w:val="105"/>
        </w:rPr>
        <w:t> </w:t>
      </w:r>
      <w:r>
        <w:rPr>
          <w:w w:val="105"/>
        </w:rPr>
        <w:t>(IRIB).</w:t>
      </w:r>
    </w:p>
    <w:p>
      <w:pPr>
        <w:pStyle w:val="BodyText"/>
        <w:spacing w:before="2"/>
        <w:rPr>
          <w:sz w:val="41"/>
        </w:rPr>
      </w:pPr>
    </w:p>
    <w:p>
      <w:pPr>
        <w:spacing w:before="0"/>
        <w:ind w:left="100" w:right="795" w:firstLine="0"/>
        <w:jc w:val="both"/>
        <w:rPr>
          <w:i/>
          <w:sz w:val="22"/>
        </w:rPr>
      </w:pPr>
      <w:r>
        <w:rPr>
          <w:i/>
          <w:sz w:val="22"/>
        </w:rPr>
        <w:t>Nations across the Middle East , and the world, are intentionally shutting down the internet when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people need it the most — during elections and important national events. This election, we urge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Islamic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Republic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Iran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#KeepItOn.</w:t>
      </w:r>
    </w:p>
    <w:p>
      <w:pPr>
        <w:pStyle w:val="BodyText"/>
        <w:spacing w:before="1"/>
        <w:rPr>
          <w:i/>
          <w:sz w:val="27"/>
        </w:rPr>
      </w:pPr>
    </w:p>
    <w:p>
      <w:pPr>
        <w:spacing w:line="240" w:lineRule="auto" w:before="0"/>
        <w:ind w:left="100" w:right="170" w:firstLine="0"/>
        <w:jc w:val="both"/>
        <w:rPr>
          <w:b/>
          <w:sz w:val="22"/>
        </w:rPr>
      </w:pPr>
      <w:r>
        <w:rPr>
          <w:sz w:val="22"/>
        </w:rPr>
        <w:t>We, the undersigned organizations and members of the </w:t>
      </w:r>
      <w:hyperlink r:id="rId6">
        <w:r>
          <w:rPr>
            <w:color w:val="1154CC"/>
            <w:sz w:val="22"/>
            <w:u w:val="thick" w:color="1154CC"/>
          </w:rPr>
          <w:t>#KeepItOn coalition</w:t>
        </w:r>
        <w:r>
          <w:rPr>
            <w:color w:val="1154CC"/>
            <w:sz w:val="22"/>
          </w:rPr>
          <w:t> </w:t>
        </w:r>
      </w:hyperlink>
      <w:r>
        <w:rPr>
          <w:sz w:val="22"/>
        </w:rPr>
        <w:t>— a network that unites</w:t>
      </w:r>
      <w:r>
        <w:rPr>
          <w:spacing w:val="1"/>
          <w:sz w:val="22"/>
        </w:rPr>
        <w:t> </w:t>
      </w:r>
      <w:r>
        <w:rPr>
          <w:w w:val="105"/>
          <w:sz w:val="22"/>
        </w:rPr>
        <w:t>over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258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organizations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106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countries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work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internet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shutdowns</w:t>
      </w:r>
      <w:r>
        <w:rPr>
          <w:w w:val="105"/>
          <w:sz w:val="22"/>
          <w:vertAlign w:val="superscript"/>
        </w:rPr>
        <w:t>1</w:t>
      </w:r>
      <w:r>
        <w:rPr>
          <w:spacing w:val="-1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globally</w:t>
      </w:r>
      <w:r>
        <w:rPr>
          <w:spacing w:val="-1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—</w:t>
      </w:r>
      <w:r>
        <w:rPr>
          <w:spacing w:val="-1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write</w:t>
      </w:r>
      <w:r>
        <w:rPr>
          <w:spacing w:val="-1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to</w:t>
      </w:r>
      <w:r>
        <w:rPr>
          <w:spacing w:val="-49"/>
          <w:w w:val="105"/>
          <w:sz w:val="22"/>
          <w:vertAlign w:val="baseline"/>
        </w:rPr>
        <w:t> </w:t>
      </w:r>
      <w:r>
        <w:rPr>
          <w:spacing w:val="-1"/>
          <w:w w:val="105"/>
          <w:sz w:val="22"/>
          <w:vertAlign w:val="baseline"/>
        </w:rPr>
        <w:t>urgently </w:t>
      </w:r>
      <w:r>
        <w:rPr>
          <w:b/>
          <w:spacing w:val="-1"/>
          <w:w w:val="105"/>
          <w:sz w:val="22"/>
          <w:vertAlign w:val="baseline"/>
        </w:rPr>
        <w:t>appeal to you, </w:t>
      </w:r>
      <w:r>
        <w:rPr>
          <w:spacing w:val="-1"/>
          <w:w w:val="105"/>
          <w:sz w:val="22"/>
          <w:vertAlign w:val="baseline"/>
        </w:rPr>
        <w:t>the Supreme Leader of Iran and the President of </w:t>
      </w:r>
      <w:r>
        <w:rPr>
          <w:w w:val="105"/>
          <w:sz w:val="22"/>
          <w:vertAlign w:val="baseline"/>
        </w:rPr>
        <w:t>Islamic Republic of Iran, </w:t>
      </w:r>
      <w:r>
        <w:rPr>
          <w:b/>
          <w:w w:val="105"/>
          <w:sz w:val="22"/>
          <w:vertAlign w:val="baseline"/>
        </w:rPr>
        <w:t>to</w:t>
      </w:r>
      <w:r>
        <w:rPr>
          <w:b/>
          <w:spacing w:val="-50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ensure that the internet, messaging apps, social media platforms, and all other communication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channels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are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open,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secure,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and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accessible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throughout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the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presidential  election  period,</w:t>
      </w:r>
      <w:r>
        <w:rPr>
          <w:b/>
          <w:spacing w:val="1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scheduled</w:t>
      </w:r>
      <w:r>
        <w:rPr>
          <w:b/>
          <w:spacing w:val="-8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for</w:t>
      </w:r>
      <w:r>
        <w:rPr>
          <w:b/>
          <w:spacing w:val="-7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June</w:t>
      </w:r>
      <w:r>
        <w:rPr>
          <w:b/>
          <w:spacing w:val="-8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18</w:t>
      </w:r>
      <w:r>
        <w:rPr>
          <w:b/>
          <w:spacing w:val="-7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in</w:t>
      </w:r>
      <w:r>
        <w:rPr>
          <w:b/>
          <w:spacing w:val="-8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the</w:t>
      </w:r>
      <w:r>
        <w:rPr>
          <w:b/>
          <w:spacing w:val="-7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Islamic</w:t>
      </w:r>
      <w:r>
        <w:rPr>
          <w:b/>
          <w:spacing w:val="-8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Republic</w:t>
      </w:r>
      <w:r>
        <w:rPr>
          <w:b/>
          <w:spacing w:val="-7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of</w:t>
      </w:r>
      <w:r>
        <w:rPr>
          <w:b/>
          <w:spacing w:val="-8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Iran,</w:t>
      </w:r>
      <w:r>
        <w:rPr>
          <w:b/>
          <w:spacing w:val="-7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and</w:t>
      </w:r>
      <w:r>
        <w:rPr>
          <w:b/>
          <w:spacing w:val="-7"/>
          <w:w w:val="105"/>
          <w:sz w:val="22"/>
          <w:vertAlign w:val="baseline"/>
        </w:rPr>
        <w:t> </w:t>
      </w:r>
      <w:r>
        <w:rPr>
          <w:b/>
          <w:w w:val="105"/>
          <w:sz w:val="22"/>
          <w:vertAlign w:val="baseline"/>
        </w:rPr>
        <w:t>thereafter.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ind w:left="100" w:right="163"/>
        <w:jc w:val="both"/>
      </w:pP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alarming</w:t>
      </w:r>
      <w:r>
        <w:rPr>
          <w:spacing w:val="-11"/>
          <w:w w:val="105"/>
        </w:rPr>
        <w:t> </w:t>
      </w:r>
      <w:r>
        <w:rPr>
          <w:w w:val="105"/>
        </w:rPr>
        <w:t>pattern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human</w:t>
      </w:r>
      <w:r>
        <w:rPr>
          <w:spacing w:val="-10"/>
          <w:w w:val="105"/>
        </w:rPr>
        <w:t> </w:t>
      </w:r>
      <w:r>
        <w:rPr>
          <w:w w:val="105"/>
        </w:rPr>
        <w:t>rights</w:t>
      </w:r>
      <w:r>
        <w:rPr>
          <w:spacing w:val="-11"/>
          <w:w w:val="105"/>
        </w:rPr>
        <w:t> </w:t>
      </w:r>
      <w:r>
        <w:rPr>
          <w:w w:val="105"/>
        </w:rPr>
        <w:t>repression,</w:t>
      </w:r>
      <w:r>
        <w:rPr>
          <w:spacing w:val="-10"/>
          <w:w w:val="105"/>
        </w:rPr>
        <w:t> </w:t>
      </w:r>
      <w:r>
        <w:rPr>
          <w:w w:val="105"/>
        </w:rPr>
        <w:t>Iran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#KeepItOn</w:t>
      </w:r>
      <w:r>
        <w:rPr>
          <w:spacing w:val="-11"/>
          <w:w w:val="105"/>
        </w:rPr>
        <w:t> </w:t>
      </w:r>
      <w:r>
        <w:rPr>
          <w:w w:val="105"/>
        </w:rPr>
        <w:t>coalition’s</w:t>
      </w:r>
      <w:r>
        <w:rPr>
          <w:spacing w:val="-10"/>
          <w:w w:val="105"/>
        </w:rPr>
        <w:t> </w:t>
      </w:r>
      <w:r>
        <w:rPr>
          <w:w w:val="105"/>
        </w:rPr>
        <w:t>radar.</w:t>
      </w:r>
      <w:r>
        <w:rPr>
          <w:spacing w:val="1"/>
          <w:w w:val="105"/>
        </w:rPr>
        <w:t> </w:t>
      </w:r>
      <w:r>
        <w:rPr>
          <w:w w:val="105"/>
        </w:rPr>
        <w:t>The world is watching to ensure these rights violations do not escalate further throughout the</w:t>
      </w:r>
      <w:r>
        <w:rPr>
          <w:spacing w:val="1"/>
          <w:w w:val="105"/>
        </w:rPr>
        <w:t> </w:t>
      </w:r>
      <w:r>
        <w:rPr>
          <w:w w:val="105"/>
        </w:rPr>
        <w:t>upcoming elections. For weeks, Iranian journalists and activists have </w:t>
      </w:r>
      <w:hyperlink r:id="rId7">
        <w:r>
          <w:rPr>
            <w:color w:val="1154CC"/>
            <w:w w:val="105"/>
            <w:u w:val="thick" w:color="1154CC"/>
          </w:rPr>
          <w:t>reported</w:t>
        </w:r>
      </w:hyperlink>
      <w:r>
        <w:rPr>
          <w:color w:val="1154CC"/>
          <w:w w:val="105"/>
        </w:rPr>
        <w:t> </w:t>
      </w:r>
      <w:r>
        <w:rPr>
          <w:w w:val="105"/>
        </w:rPr>
        <w:t>on threats from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3"/>
          <w:w w:val="105"/>
        </w:rPr>
        <w:t> </w:t>
      </w:r>
      <w:r>
        <w:rPr>
          <w:w w:val="105"/>
        </w:rPr>
        <w:t>authorities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criticism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Ebrahim</w:t>
      </w:r>
      <w:r>
        <w:rPr>
          <w:spacing w:val="-8"/>
          <w:w w:val="105"/>
        </w:rPr>
        <w:t> </w:t>
      </w:r>
      <w:r>
        <w:rPr>
          <w:w w:val="105"/>
        </w:rPr>
        <w:t>Raisi</w:t>
      </w:r>
      <w:r>
        <w:rPr>
          <w:spacing w:val="-8"/>
          <w:w w:val="105"/>
        </w:rPr>
        <w:t> </w:t>
      </w:r>
      <w:r>
        <w:rPr>
          <w:w w:val="105"/>
        </w:rPr>
        <w:t>—</w:t>
      </w:r>
      <w:r>
        <w:rPr>
          <w:spacing w:val="-8"/>
          <w:w w:val="105"/>
        </w:rPr>
        <w:t> </w:t>
      </w:r>
      <w:r>
        <w:rPr>
          <w:w w:val="105"/>
        </w:rPr>
        <w:t>head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judiciary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presidential</w:t>
      </w:r>
      <w:r>
        <w:rPr>
          <w:spacing w:val="-8"/>
          <w:w w:val="105"/>
        </w:rPr>
        <w:t> </w:t>
      </w:r>
      <w:r>
        <w:rPr>
          <w:w w:val="105"/>
        </w:rPr>
        <w:t>candidate</w:t>
      </w:r>
      <w:r>
        <w:rPr>
          <w:spacing w:val="-8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during the election period will not be tolerated. </w:t>
      </w:r>
      <w:hyperlink r:id="rId8">
        <w:r>
          <w:rPr>
            <w:w w:val="105"/>
          </w:rPr>
          <w:t>To drive the point home, </w:t>
        </w:r>
      </w:hyperlink>
      <w:r>
        <w:rPr>
          <w:w w:val="105"/>
        </w:rPr>
        <w:t>the Prosecutor’s Oﬀice of</w:t>
      </w:r>
      <w:r>
        <w:rPr>
          <w:spacing w:val="-50"/>
          <w:w w:val="105"/>
        </w:rPr>
        <w:t> </w:t>
      </w:r>
      <w:r>
        <w:rPr>
          <w:w w:val="105"/>
        </w:rPr>
        <w:t>Culture and Media, the Cyber Police, the Islamic Revolutionary Guards Corps (IRGC), and Iranian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security forces have </w:t>
      </w:r>
      <w:hyperlink r:id="rId8">
        <w:r>
          <w:rPr>
            <w:color w:val="1154CC"/>
            <w:spacing w:val="-2"/>
            <w:w w:val="105"/>
            <w:u w:val="thick" w:color="1154CC"/>
          </w:rPr>
          <w:t>reportedly</w:t>
        </w:r>
        <w:r>
          <w:rPr>
            <w:color w:val="1154CC"/>
            <w:spacing w:val="-2"/>
            <w:w w:val="105"/>
          </w:rPr>
          <w:t> </w:t>
        </w:r>
      </w:hyperlink>
      <w:r>
        <w:rPr>
          <w:spacing w:val="-2"/>
          <w:w w:val="105"/>
        </w:rPr>
        <w:t>begun summoning </w:t>
      </w:r>
      <w:r>
        <w:rPr>
          <w:spacing w:val="-1"/>
          <w:w w:val="105"/>
        </w:rPr>
        <w:t>individuals and calling editors of newspapers and</w:t>
      </w:r>
      <w:r>
        <w:rPr>
          <w:w w:val="105"/>
        </w:rPr>
        <w:t> media</w:t>
      </w:r>
      <w:r>
        <w:rPr>
          <w:spacing w:val="-9"/>
          <w:w w:val="105"/>
        </w:rPr>
        <w:t> </w:t>
      </w:r>
      <w:r>
        <w:rPr>
          <w:w w:val="105"/>
        </w:rPr>
        <w:t>sites.</w:t>
      </w:r>
    </w:p>
    <w:p>
      <w:pPr>
        <w:pStyle w:val="BodyText"/>
        <w:rPr>
          <w:sz w:val="28"/>
        </w:rPr>
      </w:pPr>
    </w:p>
    <w:p>
      <w:pPr>
        <w:pStyle w:val="BodyText"/>
        <w:ind w:left="100"/>
        <w:jc w:val="both"/>
      </w:pP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internet,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social</w:t>
      </w:r>
      <w:r>
        <w:rPr>
          <w:w w:val="105"/>
        </w:rPr>
        <w:t> </w:t>
      </w:r>
      <w:r>
        <w:rPr>
          <w:spacing w:val="-1"/>
          <w:w w:val="105"/>
        </w:rPr>
        <w:t>media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platforms,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messaging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apps</w:t>
      </w:r>
      <w:r>
        <w:rPr>
          <w:w w:val="105"/>
        </w:rPr>
        <w:t> </w:t>
      </w:r>
      <w:r>
        <w:rPr>
          <w:spacing w:val="-1"/>
          <w:w w:val="105"/>
        </w:rPr>
        <w:t>play</w:t>
      </w:r>
      <w:r>
        <w:rPr>
          <w:spacing w:val="1"/>
          <w:w w:val="105"/>
        </w:rPr>
        <w:t> </w:t>
      </w:r>
      <w:r>
        <w:rPr>
          <w:w w:val="105"/>
        </w:rPr>
        <w:t>a critical</w:t>
      </w:r>
      <w:r>
        <w:rPr>
          <w:spacing w:val="1"/>
          <w:w w:val="105"/>
        </w:rPr>
        <w:t> </w:t>
      </w:r>
      <w:r>
        <w:rPr>
          <w:w w:val="105"/>
        </w:rPr>
        <w:t>role in</w:t>
      </w:r>
      <w:r>
        <w:rPr>
          <w:spacing w:val="1"/>
          <w:w w:val="105"/>
        </w:rPr>
        <w:t> </w:t>
      </w:r>
      <w:r>
        <w:rPr>
          <w:w w:val="105"/>
        </w:rPr>
        <w:t>providing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space</w:t>
      </w:r>
      <w:r>
        <w:rPr>
          <w:spacing w:val="-13"/>
          <w:w w:val="105"/>
        </w:rPr>
        <w:t> </w:t>
      </w:r>
      <w:r>
        <w:rPr>
          <w:w w:val="105"/>
        </w:rPr>
        <w:t>for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72pt;margin-top:13.824305pt;width:144pt;height:.1pt;mso-position-horizontal-relative:page;mso-position-vertical-relative:paragraph;z-index:-15728640;mso-wrap-distance-left:0;mso-wrap-distance-right:0" id="docshape2" coordorigin="1440,276" coordsize="2880,0" path="m1440,276l4320,2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line="235" w:lineRule="auto" w:before="110"/>
        <w:ind w:left="100" w:right="251" w:firstLine="0"/>
        <w:jc w:val="left"/>
        <w:rPr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  <w:vertAlign w:val="baseline"/>
        </w:rPr>
        <w:t> </w:t>
      </w:r>
      <w:r>
        <w:rPr>
          <w:sz w:val="20"/>
          <w:vertAlign w:val="baseline"/>
        </w:rPr>
        <w:t>An internet shutdown is defined as an intentional disruption of internet or electronic communications,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rendering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them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inaccessible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eﬀectively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unusable,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specific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population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within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location,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often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exert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control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over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flow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information.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more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at:</w:t>
      </w:r>
      <w:r>
        <w:rPr>
          <w:spacing w:val="-6"/>
          <w:sz w:val="20"/>
          <w:vertAlign w:val="baseline"/>
        </w:rPr>
        <w:t> </w:t>
      </w:r>
      <w:hyperlink r:id="rId9">
        <w:r>
          <w:rPr>
            <w:color w:val="1154CC"/>
            <w:sz w:val="20"/>
            <w:u w:val="thick" w:color="1154CC"/>
            <w:vertAlign w:val="baseline"/>
          </w:rPr>
          <w:t>https://accessnow.org/keepiton</w:t>
        </w:r>
      </w:hyperlink>
      <w:r>
        <w:rPr>
          <w:sz w:val="20"/>
          <w:vertAlign w:val="baseline"/>
        </w:rPr>
        <w:t>.</w:t>
      </w:r>
    </w:p>
    <w:p>
      <w:pPr>
        <w:spacing w:after="0" w:line="235" w:lineRule="auto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0" w:footer="0" w:top="3200" w:bottom="280" w:left="1340" w:right="1320"/>
          <w:pgNumType w:start="1"/>
        </w:sectPr>
      </w:pPr>
    </w:p>
    <w:p>
      <w:pPr>
        <w:pStyle w:val="BodyText"/>
        <w:spacing w:before="30"/>
        <w:ind w:left="100" w:right="168"/>
        <w:jc w:val="both"/>
        <w:rPr>
          <w:sz w:val="27"/>
        </w:rPr>
      </w:pPr>
      <w:r>
        <w:rPr/>
        <w:t>expression, deliberation, dissent, protest, and activism in any society, especially in contexts like Iran,</w:t>
      </w:r>
      <w:r>
        <w:rPr>
          <w:spacing w:val="1"/>
        </w:rPr>
        <w:t> </w:t>
      </w:r>
      <w:r>
        <w:rPr>
          <w:w w:val="105"/>
        </w:rPr>
        <w:t>where the public sphere is severely controlled and policed including through criminalization of</w:t>
      </w:r>
      <w:r>
        <w:rPr>
          <w:spacing w:val="1"/>
          <w:w w:val="105"/>
        </w:rPr>
        <w:t> </w:t>
      </w:r>
      <w:r>
        <w:rPr>
          <w:w w:val="105"/>
        </w:rPr>
        <w:t>protected rights such as the rights to freedom of expression and peaceful assembly. These outlets</w:t>
      </w:r>
      <w:r>
        <w:rPr>
          <w:spacing w:val="1"/>
          <w:w w:val="105"/>
        </w:rPr>
        <w:t> </w:t>
      </w:r>
      <w:r>
        <w:rPr>
          <w:w w:val="105"/>
        </w:rPr>
        <w:t>provide space for communicating, public debate, seeking information on election processes and</w:t>
      </w:r>
      <w:r>
        <w:rPr>
          <w:spacing w:val="1"/>
          <w:w w:val="105"/>
        </w:rPr>
        <w:t> </w:t>
      </w:r>
      <w:r>
        <w:rPr/>
        <w:t>candidates, advocating for human rights, </w:t>
      </w:r>
      <w:hyperlink r:id="rId10">
        <w:r>
          <w:rPr>
            <w:color w:val="1154CC"/>
            <w:u w:val="thick" w:color="1154CC"/>
          </w:rPr>
          <w:t>reporting and documenting events and outcomes</w:t>
        </w:r>
      </w:hyperlink>
      <w:r>
        <w:rPr/>
        <w:t>, as well as</w:t>
      </w:r>
      <w:r>
        <w:rPr>
          <w:spacing w:val="1"/>
        </w:rPr>
        <w:t> </w:t>
      </w:r>
      <w:r>
        <w:rPr>
          <w:w w:val="105"/>
        </w:rPr>
        <w:t>electoral and human rights violations committed in the course of and in relation to elections, and</w:t>
      </w:r>
      <w:r>
        <w:rPr>
          <w:spacing w:val="1"/>
          <w:w w:val="105"/>
        </w:rPr>
        <w:t> </w:t>
      </w:r>
      <w:r>
        <w:rPr>
          <w:w w:val="105"/>
        </w:rPr>
        <w:t>holding governments accountable for their actions — including their promises to the people.</w:t>
      </w:r>
      <w:r>
        <w:rPr>
          <w:spacing w:val="1"/>
          <w:w w:val="105"/>
        </w:rPr>
        <w:t> </w:t>
      </w:r>
      <w:r>
        <w:rPr>
          <w:w w:val="105"/>
        </w:rPr>
        <w:t>Journalists, human rights defenders, election observers, civil society actors, and other relevant</w:t>
      </w:r>
      <w:r>
        <w:rPr>
          <w:spacing w:val="1"/>
          <w:w w:val="105"/>
        </w:rPr>
        <w:t> </w:t>
      </w:r>
      <w:r>
        <w:rPr>
          <w:w w:val="105"/>
        </w:rPr>
        <w:t>stakeholders,</w:t>
      </w:r>
      <w:r>
        <w:rPr>
          <w:spacing w:val="-12"/>
          <w:w w:val="105"/>
        </w:rPr>
        <w:t> </w:t>
      </w:r>
      <w:r>
        <w:rPr>
          <w:w w:val="105"/>
        </w:rPr>
        <w:t>rely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accessible</w:t>
      </w:r>
      <w:r>
        <w:rPr>
          <w:spacing w:val="-11"/>
          <w:w w:val="105"/>
        </w:rPr>
        <w:t> </w:t>
      </w:r>
      <w:r>
        <w:rPr>
          <w:w w:val="105"/>
        </w:rPr>
        <w:t>internet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monitor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report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elections</w:t>
      </w:r>
      <w:r>
        <w:rPr>
          <w:w w:val="105"/>
          <w:sz w:val="27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"/>
        <w:jc w:val="both"/>
      </w:pPr>
      <w:r>
        <w:rPr>
          <w:w w:val="105"/>
        </w:rPr>
        <w:t>Iran’s</w:t>
      </w:r>
      <w:r>
        <w:rPr>
          <w:spacing w:val="-5"/>
          <w:w w:val="105"/>
        </w:rPr>
        <w:t> </w:t>
      </w:r>
      <w:r>
        <w:rPr>
          <w:w w:val="105"/>
        </w:rPr>
        <w:t>history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shutdowns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00" w:right="170"/>
        <w:jc w:val="both"/>
      </w:pPr>
      <w:r>
        <w:rPr>
          <w:w w:val="105"/>
        </w:rPr>
        <w:t>The Islamic Republic of Iran has a long history of disrupting the internet as well as</w:t>
      </w:r>
      <w:r>
        <w:rPr>
          <w:spacing w:val="1"/>
          <w:w w:val="105"/>
        </w:rPr>
        <w:t> </w:t>
      </w:r>
      <w:r>
        <w:rPr>
          <w:w w:val="105"/>
        </w:rPr>
        <w:t>aggressive</w:t>
      </w:r>
      <w:r>
        <w:rPr>
          <w:spacing w:val="1"/>
          <w:w w:val="105"/>
        </w:rPr>
        <w:t> </w:t>
      </w:r>
      <w:r>
        <w:rPr>
          <w:w w:val="105"/>
        </w:rPr>
        <w:t>censorship of social media platforms during elections, the </w:t>
      </w:r>
      <w:hyperlink r:id="rId11">
        <w:r>
          <w:rPr>
            <w:color w:val="1154CC"/>
            <w:w w:val="105"/>
            <w:u w:val="thick" w:color="1154CC"/>
          </w:rPr>
          <w:t>November 2019 protests</w:t>
        </w:r>
      </w:hyperlink>
      <w:r>
        <w:rPr>
          <w:color w:val="1154CC"/>
          <w:w w:val="105"/>
        </w:rPr>
        <w:t> </w:t>
      </w:r>
      <w:r>
        <w:rPr>
          <w:w w:val="105"/>
        </w:rPr>
        <w:t>which were</w:t>
      </w:r>
      <w:r>
        <w:rPr>
          <w:spacing w:val="1"/>
          <w:w w:val="105"/>
        </w:rPr>
        <w:t> </w:t>
      </w:r>
      <w:r>
        <w:rPr>
          <w:w w:val="105"/>
        </w:rPr>
        <w:t>violently repressed, and, more recently, the </w:t>
      </w:r>
      <w:hyperlink r:id="rId12">
        <w:r>
          <w:rPr>
            <w:color w:val="1154CC"/>
            <w:w w:val="105"/>
            <w:u w:val="thick" w:color="1154CC"/>
          </w:rPr>
          <w:t>near total internet shutdown in Sistan and Baluchistan</w:t>
        </w:r>
      </w:hyperlink>
      <w:r>
        <w:rPr>
          <w:color w:val="1154CC"/>
          <w:spacing w:val="1"/>
          <w:w w:val="105"/>
        </w:rPr>
        <w:t> </w:t>
      </w:r>
      <w:r>
        <w:rPr>
          <w:w w:val="105"/>
        </w:rPr>
        <w:t>during the February 2021 protests. There have also been numerous reports of </w:t>
      </w:r>
      <w:hyperlink r:id="rId13">
        <w:r>
          <w:rPr>
            <w:color w:val="1154CC"/>
            <w:w w:val="105"/>
            <w:u w:val="thick" w:color="1154CC"/>
          </w:rPr>
          <w:t>internet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and </w:t>
      </w:r>
      <w:hyperlink r:id="rId14">
        <w:r>
          <w:rPr>
            <w:color w:val="1154CC"/>
            <w:w w:val="105"/>
            <w:u w:val="thick" w:color="1154CC"/>
          </w:rPr>
          <w:t>social</w:t>
        </w:r>
      </w:hyperlink>
      <w:r>
        <w:rPr>
          <w:color w:val="1154CC"/>
          <w:spacing w:val="1"/>
          <w:w w:val="105"/>
        </w:rPr>
        <w:t> </w:t>
      </w:r>
      <w:hyperlink r:id="rId14">
        <w:r>
          <w:rPr>
            <w:color w:val="1154CC"/>
            <w:w w:val="105"/>
            <w:u w:val="thick" w:color="1154CC"/>
          </w:rPr>
          <w:t>media</w:t>
        </w:r>
        <w:r>
          <w:rPr>
            <w:color w:val="1154CC"/>
            <w:spacing w:val="-10"/>
            <w:w w:val="105"/>
            <w:u w:val="thick" w:color="1154CC"/>
          </w:rPr>
          <w:t> </w:t>
        </w:r>
        <w:r>
          <w:rPr>
            <w:color w:val="1154CC"/>
            <w:w w:val="105"/>
            <w:u w:val="thick" w:color="1154CC"/>
          </w:rPr>
          <w:t>shutdowns</w:t>
        </w:r>
      </w:hyperlink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including</w:t>
      </w:r>
      <w:r>
        <w:rPr>
          <w:spacing w:val="-9"/>
          <w:w w:val="105"/>
        </w:rPr>
        <w:t> </w:t>
      </w:r>
      <w:r>
        <w:rPr>
          <w:w w:val="105"/>
        </w:rPr>
        <w:t>Signal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Clubhouse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00" w:right="164" w:firstLine="0"/>
        <w:jc w:val="both"/>
        <w:rPr>
          <w:sz w:val="22"/>
        </w:rPr>
      </w:pPr>
      <w:r>
        <w:rPr>
          <w:spacing w:val="-2"/>
          <w:w w:val="105"/>
          <w:sz w:val="22"/>
        </w:rPr>
        <w:t>People</w:t>
      </w:r>
      <w:r>
        <w:rPr>
          <w:spacing w:val="1"/>
          <w:w w:val="105"/>
          <w:sz w:val="22"/>
        </w:rPr>
        <w:t> </w:t>
      </w:r>
      <w:r>
        <w:rPr>
          <w:spacing w:val="-2"/>
          <w:w w:val="105"/>
          <w:sz w:val="22"/>
        </w:rPr>
        <w:t>in</w:t>
      </w:r>
      <w:r>
        <w:rPr>
          <w:spacing w:val="2"/>
          <w:w w:val="105"/>
          <w:sz w:val="22"/>
        </w:rPr>
        <w:t> </w:t>
      </w:r>
      <w:r>
        <w:rPr>
          <w:spacing w:val="-1"/>
          <w:w w:val="105"/>
          <w:sz w:val="22"/>
        </w:rPr>
        <w:t>Iran</w:t>
      </w:r>
      <w:r>
        <w:rPr>
          <w:spacing w:val="2"/>
          <w:w w:val="105"/>
          <w:sz w:val="22"/>
        </w:rPr>
        <w:t> </w:t>
      </w:r>
      <w:r>
        <w:rPr>
          <w:spacing w:val="-1"/>
          <w:w w:val="105"/>
          <w:sz w:val="22"/>
        </w:rPr>
        <w:t>have</w:t>
      </w:r>
      <w:r>
        <w:rPr>
          <w:spacing w:val="2"/>
          <w:w w:val="105"/>
          <w:sz w:val="22"/>
        </w:rPr>
        <w:t> </w:t>
      </w:r>
      <w:r>
        <w:rPr>
          <w:spacing w:val="-1"/>
          <w:w w:val="105"/>
          <w:sz w:val="22"/>
        </w:rPr>
        <w:t>been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highly</w:t>
      </w:r>
      <w:r>
        <w:rPr>
          <w:spacing w:val="2"/>
          <w:w w:val="105"/>
          <w:sz w:val="22"/>
        </w:rPr>
        <w:t> </w:t>
      </w:r>
      <w:r>
        <w:rPr>
          <w:spacing w:val="-1"/>
          <w:w w:val="105"/>
          <w:sz w:val="22"/>
        </w:rPr>
        <w:t>reliant</w:t>
      </w:r>
      <w:r>
        <w:rPr>
          <w:spacing w:val="2"/>
          <w:w w:val="105"/>
          <w:sz w:val="22"/>
        </w:rPr>
        <w:t> </w:t>
      </w:r>
      <w:r>
        <w:rPr>
          <w:spacing w:val="-1"/>
          <w:w w:val="105"/>
          <w:sz w:val="22"/>
        </w:rPr>
        <w:t>on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messaging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apps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and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social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media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platforms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sharing</w:t>
      </w:r>
      <w:r>
        <w:rPr>
          <w:w w:val="105"/>
          <w:sz w:val="22"/>
        </w:rPr>
        <w:t> of information and opinions during important historical periods. As such, the #KeepItOn coalition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appeals to you to ensure </w:t>
      </w:r>
      <w:r>
        <w:rPr>
          <w:b/>
          <w:w w:val="105"/>
          <w:sz w:val="22"/>
        </w:rPr>
        <w:t>that access to the internet and all digital communication platforms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remain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open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secure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at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all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times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including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before,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during,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after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2021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elections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0" w:right="164"/>
        <w:jc w:val="both"/>
      </w:pPr>
      <w:r>
        <w:rPr>
          <w:w w:val="105"/>
        </w:rPr>
        <w:t>Fundamental violations of international law and standards entrenched in Iran’s laws and structures</w:t>
      </w:r>
      <w:r>
        <w:rPr>
          <w:spacing w:val="-50"/>
          <w:w w:val="105"/>
        </w:rPr>
        <w:t> </w:t>
      </w:r>
      <w:r>
        <w:rPr>
          <w:w w:val="105"/>
        </w:rPr>
        <w:t>that govern elections — such as the discriminatory disqualification processes - as well the state’s</w:t>
      </w:r>
      <w:r>
        <w:rPr>
          <w:spacing w:val="1"/>
          <w:w w:val="105"/>
        </w:rPr>
        <w:t> </w:t>
      </w:r>
      <w:r>
        <w:rPr>
          <w:w w:val="105"/>
        </w:rPr>
        <w:t>failure to vet candidates </w:t>
      </w:r>
      <w:hyperlink r:id="rId15">
        <w:r>
          <w:rPr>
            <w:color w:val="1154CC"/>
            <w:w w:val="105"/>
            <w:u w:val="thick" w:color="1154CC"/>
          </w:rPr>
          <w:t>on the basis of their past human rights records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and </w:t>
      </w:r>
      <w:hyperlink r:id="rId16">
        <w:r>
          <w:rPr>
            <w:color w:val="1154CC"/>
            <w:w w:val="105"/>
            <w:u w:val="thick" w:color="1154CC"/>
          </w:rPr>
          <w:t>violations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have been</w:t>
      </w:r>
      <w:r>
        <w:rPr>
          <w:spacing w:val="1"/>
          <w:w w:val="105"/>
        </w:rPr>
        <w:t> </w:t>
      </w:r>
      <w:r>
        <w:rPr>
          <w:w w:val="105"/>
        </w:rPr>
        <w:t>raised and criticised by human rights organizations, activists, and human rights defenders. These</w:t>
      </w:r>
      <w:r>
        <w:rPr>
          <w:spacing w:val="1"/>
          <w:w w:val="105"/>
        </w:rPr>
        <w:t> </w:t>
      </w:r>
      <w:r>
        <w:rPr>
          <w:w w:val="105"/>
        </w:rPr>
        <w:t>violations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compounded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further</w:t>
      </w:r>
      <w:r>
        <w:rPr>
          <w:spacing w:val="-7"/>
          <w:w w:val="105"/>
        </w:rPr>
        <w:t> </w:t>
      </w:r>
      <w:r>
        <w:rPr>
          <w:w w:val="105"/>
        </w:rPr>
        <w:t>measures</w:t>
      </w:r>
      <w:r>
        <w:rPr>
          <w:spacing w:val="-7"/>
          <w:w w:val="105"/>
        </w:rPr>
        <w:t> </w:t>
      </w:r>
      <w:r>
        <w:rPr>
          <w:w w:val="105"/>
        </w:rPr>
        <w:t>aimed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limiting</w:t>
      </w:r>
      <w:r>
        <w:rPr>
          <w:spacing w:val="-7"/>
          <w:w w:val="105"/>
        </w:rPr>
        <w:t> </w:t>
      </w:r>
      <w:r>
        <w:rPr>
          <w:w w:val="105"/>
        </w:rPr>
        <w:t>discussions</w:t>
      </w:r>
      <w:r>
        <w:rPr>
          <w:spacing w:val="-6"/>
          <w:w w:val="105"/>
        </w:rPr>
        <w:t> </w:t>
      </w:r>
      <w:r>
        <w:rPr>
          <w:w w:val="105"/>
        </w:rPr>
        <w:t>pertaining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0"/>
          <w:w w:val="105"/>
        </w:rPr>
        <w:t> </w:t>
      </w:r>
      <w:r>
        <w:rPr/>
        <w:t>the elections including deliberations that include boycotts or criticisms of Iran’s election process and</w:t>
      </w:r>
      <w:r>
        <w:rPr>
          <w:spacing w:val="1"/>
        </w:rPr>
        <w:t> </w:t>
      </w:r>
      <w:r>
        <w:rPr>
          <w:w w:val="105"/>
        </w:rPr>
        <w:t>discussions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candidates’</w:t>
      </w:r>
      <w:r>
        <w:rPr>
          <w:spacing w:val="-10"/>
          <w:w w:val="105"/>
        </w:rPr>
        <w:t> </w:t>
      </w:r>
      <w:r>
        <w:rPr>
          <w:w w:val="105"/>
        </w:rPr>
        <w:t>past</w:t>
      </w:r>
      <w:r>
        <w:rPr>
          <w:spacing w:val="-9"/>
          <w:w w:val="105"/>
        </w:rPr>
        <w:t> </w:t>
      </w:r>
      <w:r>
        <w:rPr>
          <w:w w:val="105"/>
        </w:rPr>
        <w:t>human</w:t>
      </w:r>
      <w:r>
        <w:rPr>
          <w:spacing w:val="-9"/>
          <w:w w:val="105"/>
        </w:rPr>
        <w:t> </w:t>
      </w:r>
      <w:r>
        <w:rPr>
          <w:w w:val="105"/>
        </w:rPr>
        <w:t>rights</w:t>
      </w:r>
      <w:r>
        <w:rPr>
          <w:spacing w:val="-10"/>
          <w:w w:val="105"/>
        </w:rPr>
        <w:t> </w:t>
      </w:r>
      <w:r>
        <w:rPr>
          <w:w w:val="105"/>
        </w:rPr>
        <w:t>record.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0" w:right="165"/>
        <w:jc w:val="both"/>
      </w:pPr>
      <w:r>
        <w:rPr>
          <w:w w:val="105"/>
        </w:rPr>
        <w:t>It is essential for the government to adopt measures to ensure free access to information and</w:t>
      </w:r>
      <w:r>
        <w:rPr>
          <w:spacing w:val="1"/>
          <w:w w:val="105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platforms,</w:t>
      </w:r>
      <w:r>
        <w:rPr>
          <w:spacing w:val="1"/>
        </w:rPr>
        <w:t> </w:t>
      </w:r>
      <w:r>
        <w:rPr/>
        <w:t>and</w:t>
      </w:r>
      <w:r>
        <w:rPr>
          <w:spacing w:val="49"/>
        </w:rPr>
        <w:t> </w:t>
      </w:r>
      <w:r>
        <w:rPr/>
        <w:t>ensure</w:t>
      </w:r>
      <w:r>
        <w:rPr>
          <w:spacing w:val="50"/>
        </w:rPr>
        <w:t> </w:t>
      </w:r>
      <w:r>
        <w:rPr/>
        <w:t>“</w:t>
      </w:r>
      <w:hyperlink r:id="rId17">
        <w:r>
          <w:rPr>
            <w:color w:val="1154CC"/>
            <w:u w:val="thick" w:color="1154CC"/>
          </w:rPr>
          <w:t>just-in-time</w:t>
        </w:r>
        <w:r>
          <w:rPr>
            <w:color w:val="1154CC"/>
            <w:spacing w:val="50"/>
            <w:u w:val="thick" w:color="1154CC"/>
          </w:rPr>
          <w:t> </w:t>
        </w:r>
        <w:r>
          <w:rPr>
            <w:color w:val="1154CC"/>
            <w:u w:val="thick" w:color="1154CC"/>
          </w:rPr>
          <w:t>censorship</w:t>
        </w:r>
      </w:hyperlink>
      <w:r>
        <w:rPr/>
        <w:t>” is not implemented during moments</w:t>
      </w:r>
      <w:r>
        <w:rPr>
          <w:spacing w:val="-47"/>
        </w:rPr>
        <w:t> </w:t>
      </w:r>
      <w:r>
        <w:rPr/>
        <w:t>of heightened political tensions — like elections. We are particularly concerned given Iran's history of</w:t>
      </w:r>
      <w:r>
        <w:rPr>
          <w:spacing w:val="1"/>
        </w:rPr>
        <w:t> </w:t>
      </w:r>
      <w:r>
        <w:rPr/>
        <w:t>shutdowns and disruptions during elections. The aggressive censorship of platforms and the internet</w:t>
      </w:r>
      <w:r>
        <w:rPr>
          <w:spacing w:val="1"/>
        </w:rPr>
        <w:t> </w:t>
      </w:r>
      <w:r>
        <w:rPr>
          <w:w w:val="105"/>
        </w:rPr>
        <w:t>shutdowns </w:t>
      </w:r>
      <w:hyperlink r:id="rId18">
        <w:r>
          <w:rPr>
            <w:color w:val="1154CC"/>
            <w:w w:val="105"/>
            <w:u w:val="thick" w:color="1154CC"/>
          </w:rPr>
          <w:t>following the 2009 Presidential elections</w:t>
        </w:r>
      </w:hyperlink>
      <w:r>
        <w:rPr>
          <w:color w:val="1154CC"/>
          <w:w w:val="105"/>
        </w:rPr>
        <w:t> </w:t>
      </w:r>
      <w:r>
        <w:rPr>
          <w:w w:val="105"/>
        </w:rPr>
        <w:t>are still a harrowing precedent for internet</w:t>
      </w:r>
      <w:r>
        <w:rPr>
          <w:spacing w:val="1"/>
          <w:w w:val="105"/>
        </w:rPr>
        <w:t> </w:t>
      </w:r>
      <w:r>
        <w:rPr>
          <w:w w:val="105"/>
        </w:rPr>
        <w:t>freedom in Iran. The 2013 Presidential elections also experienced </w:t>
      </w:r>
      <w:hyperlink r:id="rId19">
        <w:r>
          <w:rPr>
            <w:color w:val="1154CC"/>
            <w:w w:val="105"/>
            <w:u w:val="thick" w:color="1154CC"/>
          </w:rPr>
          <w:t>pervasive internet throttling</w:t>
        </w:r>
        <w:r>
          <w:rPr>
            <w:color w:val="1154CC"/>
            <w:w w:val="105"/>
          </w:rPr>
          <w:t> </w:t>
        </w:r>
      </w:hyperlink>
      <w:r>
        <w:rPr>
          <w:w w:val="105"/>
        </w:rPr>
        <w:t>as a</w:t>
      </w:r>
      <w:r>
        <w:rPr>
          <w:spacing w:val="1"/>
          <w:w w:val="105"/>
        </w:rPr>
        <w:t> </w:t>
      </w:r>
      <w:r>
        <w:rPr>
          <w:w w:val="105"/>
        </w:rPr>
        <w:t>new and concerning method of internet disruptions. Internet shutdowns or disruptions, as we saw</w:t>
      </w:r>
      <w:r>
        <w:rPr>
          <w:spacing w:val="1"/>
          <w:w w:val="105"/>
        </w:rPr>
        <w:t> </w:t>
      </w:r>
      <w:r>
        <w:rPr>
          <w:w w:val="105"/>
        </w:rPr>
        <w:t>most egregiously following the 2009 election results and throughout protests in 2017/18, and</w:t>
      </w:r>
      <w:r>
        <w:rPr>
          <w:spacing w:val="1"/>
          <w:w w:val="105"/>
        </w:rPr>
        <w:t> </w:t>
      </w:r>
      <w:r>
        <w:rPr/>
        <w:t>November</w:t>
      </w:r>
      <w:r>
        <w:rPr>
          <w:spacing w:val="16"/>
        </w:rPr>
        <w:t> </w:t>
      </w:r>
      <w:r>
        <w:rPr/>
        <w:t>2019, may clear the</w:t>
      </w:r>
      <w:r>
        <w:rPr>
          <w:spacing w:val="-1"/>
        </w:rPr>
        <w:t> </w:t>
      </w:r>
      <w:r>
        <w:rPr/>
        <w:t>way for the use of</w:t>
      </w:r>
      <w:r>
        <w:rPr>
          <w:spacing w:val="-1"/>
        </w:rPr>
        <w:t> </w:t>
      </w:r>
      <w:r>
        <w:rPr/>
        <w:t>violence by state forces against</w:t>
      </w:r>
      <w:r>
        <w:rPr>
          <w:spacing w:val="-1"/>
        </w:rPr>
        <w:t> </w:t>
      </w:r>
      <w:r>
        <w:rPr/>
        <w:t>those who peacefully</w:t>
      </w:r>
    </w:p>
    <w:p>
      <w:pPr>
        <w:spacing w:after="0"/>
        <w:jc w:val="both"/>
        <w:sectPr>
          <w:pgSz w:w="12240" w:h="15840"/>
          <w:pgMar w:header="0" w:footer="0" w:top="3200" w:bottom="280" w:left="1340" w:right="1320"/>
        </w:sectPr>
      </w:pPr>
    </w:p>
    <w:p>
      <w:pPr>
        <w:pStyle w:val="BodyText"/>
        <w:spacing w:before="30"/>
        <w:ind w:left="100" w:right="166"/>
        <w:jc w:val="both"/>
      </w:pPr>
      <w:r>
        <w:rPr>
          <w:w w:val="105"/>
        </w:rPr>
        <w:t>exercise their human rights. They also cut oﬀ access to vital, timely, and life-saving information, as</w:t>
      </w:r>
      <w:r>
        <w:rPr>
          <w:spacing w:val="1"/>
          <w:w w:val="105"/>
        </w:rPr>
        <w:t> </w:t>
      </w:r>
      <w:r>
        <w:rPr>
          <w:w w:val="105"/>
        </w:rPr>
        <w:t>well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emergency</w:t>
      </w:r>
      <w:r>
        <w:rPr>
          <w:spacing w:val="-12"/>
          <w:w w:val="105"/>
        </w:rPr>
        <w:t> </w:t>
      </w:r>
      <w:r>
        <w:rPr>
          <w:w w:val="105"/>
        </w:rPr>
        <w:t>services,</w:t>
      </w:r>
      <w:r>
        <w:rPr>
          <w:spacing w:val="-12"/>
          <w:w w:val="105"/>
        </w:rPr>
        <w:t> </w:t>
      </w:r>
      <w:r>
        <w:rPr>
          <w:w w:val="105"/>
        </w:rPr>
        <w:t>plunging</w:t>
      </w:r>
      <w:r>
        <w:rPr>
          <w:spacing w:val="-12"/>
          <w:w w:val="105"/>
        </w:rPr>
        <w:t> </w:t>
      </w:r>
      <w:r>
        <w:rPr>
          <w:w w:val="105"/>
        </w:rPr>
        <w:t>whole</w:t>
      </w:r>
      <w:r>
        <w:rPr>
          <w:spacing w:val="-12"/>
          <w:w w:val="105"/>
        </w:rPr>
        <w:t> </w:t>
      </w:r>
      <w:r>
        <w:rPr>
          <w:w w:val="105"/>
        </w:rPr>
        <w:t>communities</w:t>
      </w:r>
      <w:r>
        <w:rPr>
          <w:spacing w:val="-12"/>
          <w:w w:val="105"/>
        </w:rPr>
        <w:t> </w:t>
      </w:r>
      <w:r>
        <w:rPr>
          <w:w w:val="105"/>
        </w:rPr>
        <w:t>into</w:t>
      </w:r>
      <w:r>
        <w:rPr>
          <w:spacing w:val="-12"/>
          <w:w w:val="105"/>
        </w:rPr>
        <w:t> </w:t>
      </w:r>
      <w:r>
        <w:rPr>
          <w:w w:val="105"/>
        </w:rPr>
        <w:t>fear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confusion.</w:t>
      </w:r>
    </w:p>
    <w:p>
      <w:pPr>
        <w:pStyle w:val="BodyText"/>
        <w:spacing w:before="4"/>
      </w:pPr>
    </w:p>
    <w:p>
      <w:pPr>
        <w:pStyle w:val="Heading1"/>
        <w:spacing w:before="1"/>
        <w:jc w:val="both"/>
      </w:pP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shutdowns</w:t>
      </w:r>
      <w:r>
        <w:rPr>
          <w:spacing w:val="-1"/>
          <w:w w:val="105"/>
        </w:rPr>
        <w:t> </w:t>
      </w:r>
      <w:r>
        <w:rPr>
          <w:w w:val="105"/>
        </w:rPr>
        <w:t>contravene</w:t>
      </w:r>
      <w:r>
        <w:rPr>
          <w:spacing w:val="-1"/>
          <w:w w:val="105"/>
        </w:rPr>
        <w:t> </w:t>
      </w:r>
      <w:r>
        <w:rPr>
          <w:w w:val="105"/>
        </w:rPr>
        <w:t>international</w:t>
      </w:r>
      <w:r>
        <w:rPr>
          <w:spacing w:val="-1"/>
          <w:w w:val="105"/>
        </w:rPr>
        <w:t> </w:t>
      </w:r>
      <w:r>
        <w:rPr>
          <w:w w:val="105"/>
        </w:rPr>
        <w:t>human</w:t>
      </w:r>
      <w:r>
        <w:rPr>
          <w:spacing w:val="-1"/>
          <w:w w:val="105"/>
        </w:rPr>
        <w:t> </w:t>
      </w:r>
      <w:r>
        <w:rPr>
          <w:w w:val="105"/>
        </w:rPr>
        <w:t>rights</w:t>
      </w:r>
      <w:r>
        <w:rPr>
          <w:spacing w:val="-2"/>
          <w:w w:val="105"/>
        </w:rPr>
        <w:t> </w:t>
      </w:r>
      <w:r>
        <w:rPr>
          <w:w w:val="105"/>
        </w:rPr>
        <w:t>laws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standards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121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Republic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Iran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ratified</w:t>
      </w:r>
      <w:r>
        <w:rPr>
          <w:spacing w:val="1"/>
          <w:w w:val="105"/>
        </w:rPr>
        <w:t> </w:t>
      </w:r>
      <w:r>
        <w:rPr>
          <w:w w:val="105"/>
        </w:rPr>
        <w:t>regional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international</w:t>
      </w:r>
      <w:r>
        <w:rPr>
          <w:spacing w:val="1"/>
          <w:w w:val="105"/>
        </w:rPr>
        <w:t> </w:t>
      </w:r>
      <w:r>
        <w:rPr>
          <w:w w:val="105"/>
        </w:rPr>
        <w:t>frameworks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legally-binding </w:t>
      </w:r>
      <w:hyperlink r:id="rId20">
        <w:r>
          <w:rPr>
            <w:i/>
            <w:color w:val="1154CC"/>
            <w:w w:val="105"/>
            <w:u w:val="thick" w:color="1154CC"/>
          </w:rPr>
          <w:t>International Covenant on Civil and Political Rights</w:t>
        </w:r>
      </w:hyperlink>
      <w:r>
        <w:rPr>
          <w:i/>
          <w:color w:val="1154CC"/>
          <w:w w:val="105"/>
        </w:rPr>
        <w:t> </w:t>
      </w:r>
      <w:r>
        <w:rPr>
          <w:w w:val="105"/>
        </w:rPr>
        <w:t>(ICCPR) which provide for the</w:t>
      </w:r>
      <w:r>
        <w:rPr>
          <w:spacing w:val="1"/>
          <w:w w:val="105"/>
        </w:rPr>
        <w:t> </w:t>
      </w:r>
      <w:r>
        <w:rPr/>
        <w:t>protection and promotion of the rights of freedom of opinion and expression, assembly, and access to</w:t>
      </w:r>
      <w:r>
        <w:rPr>
          <w:spacing w:val="1"/>
        </w:rPr>
        <w:t> </w:t>
      </w:r>
      <w:r>
        <w:rPr>
          <w:w w:val="105"/>
        </w:rPr>
        <w:t>information,</w:t>
      </w:r>
      <w:r>
        <w:rPr>
          <w:spacing w:val="-10"/>
          <w:w w:val="105"/>
        </w:rPr>
        <w:t> </w:t>
      </w:r>
      <w:r>
        <w:rPr>
          <w:w w:val="105"/>
        </w:rPr>
        <w:t>both</w:t>
      </w:r>
      <w:r>
        <w:rPr>
          <w:spacing w:val="-9"/>
          <w:w w:val="105"/>
        </w:rPr>
        <w:t> </w:t>
      </w:r>
      <w:r>
        <w:rPr>
          <w:w w:val="105"/>
        </w:rPr>
        <w:t>oﬀline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online.</w:t>
      </w:r>
    </w:p>
    <w:p>
      <w:pPr>
        <w:pStyle w:val="BodyText"/>
        <w:spacing w:before="201"/>
        <w:ind w:left="100" w:right="118"/>
        <w:jc w:val="both"/>
      </w:pPr>
      <w:hyperlink r:id="rId21">
        <w:r>
          <w:rPr>
            <w:color w:val="1154CC"/>
            <w:w w:val="105"/>
            <w:u w:val="thick" w:color="1154CC"/>
          </w:rPr>
          <w:t>UN experts and high-level oﬀicials</w:t>
        </w:r>
      </w:hyperlink>
      <w:r>
        <w:rPr>
          <w:color w:val="1154CC"/>
          <w:w w:val="105"/>
        </w:rPr>
        <w:t> </w:t>
      </w:r>
      <w:r>
        <w:rPr>
          <w:w w:val="105"/>
        </w:rPr>
        <w:t>— including the UN Secretary-General — formally aﬀirm that,</w:t>
      </w:r>
      <w:r>
        <w:rPr>
          <w:spacing w:val="1"/>
          <w:w w:val="105"/>
        </w:rPr>
        <w:t> </w:t>
      </w:r>
      <w:r>
        <w:rPr>
          <w:w w:val="105"/>
        </w:rPr>
        <w:t>"blanket Internet shutdowns and generic blocking and filtering of services are considered by United</w:t>
      </w:r>
      <w:r>
        <w:rPr>
          <w:spacing w:val="-50"/>
          <w:w w:val="105"/>
        </w:rPr>
        <w:t> </w:t>
      </w:r>
      <w:r>
        <w:rPr>
          <w:w w:val="105"/>
        </w:rPr>
        <w:t>Nations</w:t>
      </w:r>
      <w:r>
        <w:rPr>
          <w:spacing w:val="-13"/>
          <w:w w:val="105"/>
        </w:rPr>
        <w:t> </w:t>
      </w:r>
      <w:r>
        <w:rPr>
          <w:w w:val="105"/>
        </w:rPr>
        <w:t>human</w:t>
      </w:r>
      <w:r>
        <w:rPr>
          <w:spacing w:val="-13"/>
          <w:w w:val="105"/>
        </w:rPr>
        <w:t> </w:t>
      </w:r>
      <w:r>
        <w:rPr>
          <w:w w:val="105"/>
        </w:rPr>
        <w:t>rights</w:t>
      </w:r>
      <w:r>
        <w:rPr>
          <w:spacing w:val="-13"/>
          <w:w w:val="105"/>
        </w:rPr>
        <w:t> </w:t>
      </w:r>
      <w:r>
        <w:rPr>
          <w:w w:val="105"/>
        </w:rPr>
        <w:t>mechanisms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violation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human</w:t>
      </w:r>
      <w:r>
        <w:rPr>
          <w:spacing w:val="-13"/>
          <w:w w:val="105"/>
        </w:rPr>
        <w:t> </w:t>
      </w:r>
      <w:r>
        <w:rPr>
          <w:w w:val="105"/>
        </w:rPr>
        <w:t>rights</w:t>
      </w:r>
      <w:r>
        <w:rPr>
          <w:spacing w:val="-13"/>
          <w:w w:val="105"/>
        </w:rPr>
        <w:t> </w:t>
      </w:r>
      <w:r>
        <w:rPr>
          <w:w w:val="105"/>
        </w:rPr>
        <w:t>law.”</w:t>
      </w:r>
    </w:p>
    <w:p>
      <w:pPr>
        <w:pStyle w:val="Heading1"/>
        <w:spacing w:before="200"/>
        <w:jc w:val="both"/>
      </w:pPr>
      <w:r>
        <w:rPr>
          <w:w w:val="105"/>
        </w:rPr>
        <w:t>Telecom</w:t>
      </w:r>
      <w:r>
        <w:rPr>
          <w:spacing w:val="-5"/>
          <w:w w:val="105"/>
        </w:rPr>
        <w:t> </w:t>
      </w:r>
      <w:r>
        <w:rPr>
          <w:w w:val="105"/>
        </w:rPr>
        <w:t>companies</w:t>
      </w:r>
      <w:r>
        <w:rPr>
          <w:spacing w:val="-5"/>
          <w:w w:val="105"/>
        </w:rPr>
        <w:t> </w:t>
      </w:r>
      <w:r>
        <w:rPr>
          <w:w w:val="105"/>
        </w:rPr>
        <w:t>must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5"/>
          <w:w w:val="105"/>
        </w:rPr>
        <w:t> </w:t>
      </w:r>
      <w:r>
        <w:rPr>
          <w:w w:val="105"/>
        </w:rPr>
        <w:t>human</w:t>
      </w:r>
      <w:r>
        <w:rPr>
          <w:spacing w:val="-4"/>
          <w:w w:val="105"/>
        </w:rPr>
        <w:t> </w:t>
      </w:r>
      <w:r>
        <w:rPr>
          <w:w w:val="105"/>
        </w:rPr>
        <w:t>rights</w:t>
      </w:r>
    </w:p>
    <w:p>
      <w:pPr>
        <w:spacing w:before="196"/>
        <w:ind w:left="100" w:right="122" w:firstLine="0"/>
        <w:jc w:val="both"/>
        <w:rPr>
          <w:sz w:val="22"/>
        </w:rPr>
      </w:pPr>
      <w:r>
        <w:rPr>
          <w:sz w:val="22"/>
        </w:rPr>
        <w:t>Telecom companies and businesses have a responsibility under the </w:t>
      </w:r>
      <w:hyperlink r:id="rId22">
        <w:r>
          <w:rPr>
            <w:i/>
            <w:color w:val="1154CC"/>
            <w:sz w:val="22"/>
            <w:u w:val="thick" w:color="1154CC"/>
          </w:rPr>
          <w:t>UN Guiding Principles on Business</w:t>
        </w:r>
      </w:hyperlink>
      <w:r>
        <w:rPr>
          <w:i/>
          <w:color w:val="1154CC"/>
          <w:spacing w:val="1"/>
          <w:sz w:val="22"/>
        </w:rPr>
        <w:t> </w:t>
      </w:r>
      <w:hyperlink r:id="rId22">
        <w:r>
          <w:rPr>
            <w:i/>
            <w:color w:val="1154CC"/>
            <w:w w:val="105"/>
            <w:sz w:val="22"/>
            <w:u w:val="thick" w:color="1154CC"/>
          </w:rPr>
          <w:t>and Human Rights</w:t>
        </w:r>
      </w:hyperlink>
      <w:r>
        <w:rPr>
          <w:i/>
          <w:color w:val="1154CC"/>
          <w:w w:val="105"/>
          <w:sz w:val="22"/>
        </w:rPr>
        <w:t> </w:t>
      </w:r>
      <w:r>
        <w:rPr>
          <w:w w:val="105"/>
          <w:sz w:val="22"/>
        </w:rPr>
        <w:t>and the </w:t>
      </w:r>
      <w:r>
        <w:rPr>
          <w:i/>
          <w:w w:val="105"/>
          <w:sz w:val="22"/>
        </w:rPr>
        <w:t>OECD Guidelines for Multinational Enterprises </w:t>
      </w:r>
      <w:r>
        <w:rPr>
          <w:w w:val="105"/>
          <w:sz w:val="22"/>
        </w:rPr>
        <w:t>to respect human rights,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prevent or mitigate potential harms, and provide remedy for harms they cause or contribute to. It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outlines, “states should take additional steps to protect against human rights abuses by business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enterprises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owned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controlled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State.”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00" w:right="254"/>
        <w:jc w:val="both"/>
      </w:pPr>
      <w:r>
        <w:rPr>
          <w:w w:val="105"/>
        </w:rPr>
        <w:t>Furthermore,</w:t>
      </w:r>
      <w:r>
        <w:rPr>
          <w:spacing w:val="1"/>
          <w:w w:val="105"/>
        </w:rPr>
        <w:t> </w:t>
      </w:r>
      <w:r>
        <w:rPr>
          <w:w w:val="105"/>
        </w:rPr>
        <w:t>telecom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1"/>
          <w:w w:val="105"/>
        </w:rPr>
        <w:t> </w:t>
      </w:r>
      <w:r>
        <w:rPr>
          <w:w w:val="105"/>
        </w:rPr>
        <w:t>providers</w:t>
      </w:r>
      <w:r>
        <w:rPr>
          <w:spacing w:val="1"/>
          <w:w w:val="105"/>
        </w:rPr>
        <w:t> </w:t>
      </w:r>
      <w:r>
        <w:rPr>
          <w:w w:val="105"/>
        </w:rPr>
        <w:t>operating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Iran,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b/>
          <w:w w:val="105"/>
        </w:rPr>
        <w:t>Telecommunication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Infrastructure Company, </w:t>
      </w:r>
      <w:r>
        <w:rPr>
          <w:w w:val="105"/>
        </w:rPr>
        <w:t>have an obligation to uphold and respect human rights by providing</w:t>
      </w:r>
      <w:r>
        <w:rPr>
          <w:spacing w:val="1"/>
          <w:w w:val="105"/>
        </w:rPr>
        <w:t> </w:t>
      </w:r>
      <w:r>
        <w:rPr>
          <w:w w:val="105"/>
        </w:rPr>
        <w:t>quality, open, and secure access to the internet and digital communication tools throughout the</w:t>
      </w:r>
      <w:r>
        <w:rPr>
          <w:spacing w:val="1"/>
          <w:w w:val="105"/>
        </w:rPr>
        <w:t> </w:t>
      </w:r>
      <w:r>
        <w:rPr/>
        <w:t>elections and beyond. Internet shutdowns — whether in Iran or other countries — must never be</w:t>
      </w:r>
      <w:r>
        <w:rPr>
          <w:spacing w:val="1"/>
        </w:rPr>
        <w:t> </w:t>
      </w:r>
      <w:r>
        <w:rPr>
          <w:w w:val="105"/>
        </w:rPr>
        <w:t>allowed to become the new normal, and we encourage Iranian enterprises to integrate these</w:t>
      </w:r>
      <w:r>
        <w:rPr>
          <w:spacing w:val="1"/>
          <w:w w:val="105"/>
        </w:rPr>
        <w:t> </w:t>
      </w:r>
      <w:r>
        <w:rPr>
          <w:w w:val="105"/>
        </w:rPr>
        <w:t>practices for responding to censorship and network disruption requests in all markets where they</w:t>
      </w:r>
      <w:r>
        <w:rPr>
          <w:spacing w:val="1"/>
          <w:w w:val="105"/>
        </w:rPr>
        <w:t> </w:t>
      </w:r>
      <w:r>
        <w:rPr>
          <w:w w:val="105"/>
        </w:rPr>
        <w:t>operate.</w:t>
      </w:r>
    </w:p>
    <w:p>
      <w:pPr>
        <w:pStyle w:val="BodyText"/>
        <w:rPr>
          <w:sz w:val="27"/>
        </w:rPr>
      </w:pPr>
    </w:p>
    <w:p>
      <w:pPr>
        <w:pStyle w:val="Heading1"/>
        <w:spacing w:before="0"/>
      </w:pPr>
      <w:r>
        <w:rPr>
          <w:w w:val="105"/>
        </w:rPr>
        <w:t>Recommendations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100" w:right="255"/>
        <w:jc w:val="both"/>
      </w:pPr>
      <w:r>
        <w:rPr/>
        <w:t>As organizations that believe in the power of the internet as an enabler of all other human rights, we</w:t>
      </w:r>
      <w:r>
        <w:rPr>
          <w:spacing w:val="1"/>
        </w:rPr>
        <w:t> </w:t>
      </w:r>
      <w:r>
        <w:rPr>
          <w:spacing w:val="-2"/>
          <w:w w:val="105"/>
        </w:rPr>
        <w:t>assert that unhindered access to the internet, </w:t>
      </w:r>
      <w:r>
        <w:rPr>
          <w:spacing w:val="-1"/>
          <w:w w:val="105"/>
        </w:rPr>
        <w:t>social media, and messaging apps during the election</w:t>
      </w:r>
      <w:r>
        <w:rPr>
          <w:spacing w:val="-50"/>
          <w:w w:val="105"/>
        </w:rPr>
        <w:t> </w:t>
      </w:r>
      <w:r>
        <w:rPr>
          <w:w w:val="105"/>
        </w:rPr>
        <w:t>period in Iran are vital to people exercising their right to freely express their views in a peaceful</w:t>
      </w:r>
      <w:r>
        <w:rPr>
          <w:spacing w:val="1"/>
          <w:w w:val="105"/>
        </w:rPr>
        <w:t> </w:t>
      </w:r>
      <w:r>
        <w:rPr>
          <w:w w:val="105"/>
        </w:rPr>
        <w:t>manner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choosing,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engage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free</w:t>
      </w:r>
      <w:r>
        <w:rPr>
          <w:spacing w:val="1"/>
          <w:w w:val="105"/>
        </w:rPr>
        <w:t> </w:t>
      </w:r>
      <w:r>
        <w:rPr>
          <w:w w:val="105"/>
        </w:rPr>
        <w:t>exchange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information,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advocate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transparency. We emphasise that such access is ever more crucial in a context where laws 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policies governing elections and the media, in flagrant violations </w:t>
      </w:r>
      <w:r>
        <w:rPr>
          <w:spacing w:val="-1"/>
          <w:w w:val="105"/>
        </w:rPr>
        <w:t>of international law and standards,</w:t>
      </w:r>
      <w:r>
        <w:rPr>
          <w:spacing w:val="-50"/>
          <w:w w:val="105"/>
        </w:rPr>
        <w:t> </w:t>
      </w:r>
      <w:r>
        <w:rPr>
          <w:w w:val="105"/>
        </w:rPr>
        <w:t>impose severe restrictions — among others — on the rights to freedom of expression and political</w:t>
      </w:r>
      <w:r>
        <w:rPr>
          <w:spacing w:val="-50"/>
          <w:w w:val="105"/>
        </w:rPr>
        <w:t> </w:t>
      </w:r>
      <w:r>
        <w:rPr>
          <w:w w:val="105"/>
        </w:rPr>
        <w:t>participation.</w:t>
      </w:r>
    </w:p>
    <w:p>
      <w:pPr>
        <w:spacing w:after="0"/>
        <w:jc w:val="both"/>
        <w:sectPr>
          <w:pgSz w:w="12240" w:h="15840"/>
          <w:pgMar w:header="0" w:footer="0" w:top="3200" w:bottom="280" w:left="1340" w:right="132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07"/>
        <w:ind w:left="0" w:right="117"/>
        <w:jc w:val="right"/>
      </w:pPr>
      <w:r>
        <w:rPr>
          <w:w w:val="105"/>
        </w:rPr>
        <w:t>June</w:t>
      </w:r>
      <w:r>
        <w:rPr>
          <w:spacing w:val="-1"/>
          <w:w w:val="105"/>
        </w:rPr>
        <w:t> </w:t>
      </w:r>
      <w:r>
        <w:rPr>
          <w:w w:val="105"/>
        </w:rPr>
        <w:t>17,</w:t>
      </w:r>
      <w:r>
        <w:rPr>
          <w:spacing w:val="-1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108"/>
        <w:ind w:left="100"/>
      </w:pPr>
      <w:r>
        <w:rPr/>
        <w:t>We respectfully request that you use the</w:t>
      </w:r>
      <w:r>
        <w:rPr>
          <w:spacing w:val="1"/>
        </w:rPr>
        <w:t> </w:t>
      </w:r>
      <w:r>
        <w:rPr/>
        <w:t>important positions of your oﬀices to: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5pt;margin-top:19.167286pt;width:462pt;height:.1pt;mso-position-horizontal-relative:page;mso-position-vertical-relative:paragraph;z-index:-15728128;mso-wrap-distance-left:0;mso-wrap-distance-right:0" id="docshape3" coordorigin="1500,383" coordsize="9240,0" path="m1500,383l10740,383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5" w:after="0"/>
        <w:ind w:left="820" w:right="1098" w:hanging="360"/>
        <w:jc w:val="both"/>
        <w:rPr>
          <w:b/>
          <w:sz w:val="22"/>
        </w:rPr>
      </w:pPr>
      <w:r>
        <w:rPr>
          <w:b/>
          <w:w w:val="110"/>
          <w:sz w:val="22"/>
        </w:rPr>
        <w:t>Refrain from arbitrarily blocking access to social media platforms, such as</w:t>
      </w:r>
      <w:r>
        <w:rPr>
          <w:b/>
          <w:spacing w:val="1"/>
          <w:w w:val="110"/>
          <w:sz w:val="22"/>
        </w:rPr>
        <w:t> </w:t>
      </w:r>
      <w:r>
        <w:rPr>
          <w:b/>
          <w:w w:val="105"/>
          <w:sz w:val="22"/>
        </w:rPr>
        <w:t>Instagram and Clubhouse, and messaging apps, and publicly assure the people</w:t>
      </w:r>
      <w:r>
        <w:rPr>
          <w:b/>
          <w:spacing w:val="1"/>
          <w:w w:val="105"/>
          <w:sz w:val="22"/>
        </w:rPr>
        <w:t> </w:t>
      </w:r>
      <w:r>
        <w:rPr>
          <w:b/>
          <w:w w:val="110"/>
          <w:sz w:val="22"/>
        </w:rPr>
        <w:t>of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Iran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that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the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internet,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including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social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media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and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other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digital</w:t>
      </w:r>
      <w:r>
        <w:rPr>
          <w:b/>
          <w:spacing w:val="1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communication platforms, will remain open, accessible, inclusive, and secure</w:t>
      </w:r>
      <w:r>
        <w:rPr>
          <w:b/>
          <w:spacing w:val="-52"/>
          <w:w w:val="110"/>
          <w:sz w:val="22"/>
        </w:rPr>
        <w:t> </w:t>
      </w:r>
      <w:r>
        <w:rPr>
          <w:b/>
          <w:w w:val="105"/>
          <w:sz w:val="22"/>
        </w:rPr>
        <w:t>across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Iran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throughout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election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thereafter;</w:t>
      </w:r>
    </w:p>
    <w:p>
      <w:pPr>
        <w:pStyle w:val="BodyText"/>
        <w:spacing w:before="11"/>
        <w:rPr>
          <w:b/>
          <w:sz w:val="29"/>
        </w:rPr>
      </w:pPr>
      <w:r>
        <w:rPr/>
        <w:pict>
          <v:shape style="position:absolute;margin-left:75pt;margin-top:19.486328pt;width:462pt;height:.1pt;mso-position-horizontal-relative:page;mso-position-vertical-relative:paragraph;z-index:-15727616;mso-wrap-distance-left:0;mso-wrap-distance-right:0" id="docshape4" coordorigin="1500,390" coordsize="9240,0" path="m1500,390l10740,390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5" w:after="0"/>
        <w:ind w:left="820" w:right="1103" w:hanging="360"/>
        <w:jc w:val="left"/>
        <w:rPr>
          <w:b/>
          <w:sz w:val="22"/>
        </w:rPr>
      </w:pPr>
      <w:r>
        <w:rPr>
          <w:b/>
          <w:w w:val="110"/>
          <w:sz w:val="22"/>
        </w:rPr>
        <w:t>Stop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blocking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and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tampering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with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VPN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connections,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a</w:t>
      </w:r>
      <w:r>
        <w:rPr>
          <w:b/>
          <w:spacing w:val="31"/>
          <w:w w:val="110"/>
          <w:sz w:val="22"/>
        </w:rPr>
        <w:t> </w:t>
      </w:r>
      <w:r>
        <w:rPr>
          <w:b/>
          <w:w w:val="110"/>
          <w:sz w:val="22"/>
        </w:rPr>
        <w:t>necessary</w:t>
      </w:r>
      <w:r>
        <w:rPr>
          <w:b/>
          <w:spacing w:val="18"/>
          <w:w w:val="110"/>
          <w:sz w:val="22"/>
        </w:rPr>
        <w:t> </w:t>
      </w:r>
      <w:r>
        <w:rPr>
          <w:b/>
          <w:w w:val="110"/>
          <w:sz w:val="22"/>
        </w:rPr>
        <w:t>and</w:t>
      </w:r>
      <w:r>
        <w:rPr>
          <w:b/>
          <w:spacing w:val="-52"/>
          <w:w w:val="110"/>
          <w:sz w:val="22"/>
        </w:rPr>
        <w:t> </w:t>
      </w:r>
      <w:r>
        <w:rPr>
          <w:b/>
          <w:w w:val="105"/>
          <w:sz w:val="22"/>
        </w:rPr>
        <w:t>sometimes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ubiquitous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tool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for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access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censored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internet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in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Iran;</w:t>
      </w: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75pt;margin-top:19.269531pt;width:462pt;height:.1pt;mso-position-horizontal-relative:page;mso-position-vertical-relative:paragraph;z-index:-15727104;mso-wrap-distance-left:0;mso-wrap-distance-right:0" id="docshape5" coordorigin="1500,385" coordsize="9240,0" path="m1500,385l10740,385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5" w:after="0"/>
        <w:ind w:left="820" w:right="1104" w:hanging="360"/>
        <w:jc w:val="left"/>
        <w:rPr>
          <w:b/>
          <w:sz w:val="22"/>
        </w:rPr>
      </w:pPr>
      <w:r>
        <w:rPr>
          <w:b/>
          <w:w w:val="105"/>
          <w:sz w:val="22"/>
        </w:rPr>
        <w:t>Refrain from impeding access to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high-quality, secure, and unrestricted internet</w:t>
      </w:r>
      <w:r>
        <w:rPr>
          <w:b/>
          <w:spacing w:val="-50"/>
          <w:w w:val="105"/>
          <w:sz w:val="22"/>
        </w:rPr>
        <w:t> </w:t>
      </w:r>
      <w:r>
        <w:rPr>
          <w:b/>
          <w:w w:val="105"/>
          <w:sz w:val="22"/>
        </w:rPr>
        <w:t>for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everyone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throughout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election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period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thereafter;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and</w:t>
      </w: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75pt;margin-top:19.269531pt;width:462pt;height:.1pt;mso-position-horizontal-relative:page;mso-position-vertical-relative:paragraph;z-index:-15726592;mso-wrap-distance-left:0;mso-wrap-distance-right:0" id="docshape6" coordorigin="1500,385" coordsize="9240,0" path="m1500,385l10740,385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3" w:after="0"/>
        <w:ind w:left="820" w:right="256" w:hanging="360"/>
        <w:jc w:val="both"/>
        <w:rPr>
          <w:b/>
          <w:sz w:val="22"/>
        </w:rPr>
      </w:pPr>
      <w:r>
        <w:rPr>
          <w:b/>
          <w:w w:val="105"/>
          <w:sz w:val="22"/>
        </w:rPr>
        <w:t>Order internet service providers operating in the country to inform internet users of any</w:t>
      </w:r>
      <w:r>
        <w:rPr>
          <w:b/>
          <w:spacing w:val="-50"/>
          <w:w w:val="105"/>
          <w:sz w:val="22"/>
        </w:rPr>
        <w:t> </w:t>
      </w:r>
      <w:r>
        <w:rPr>
          <w:b/>
          <w:spacing w:val="-1"/>
          <w:w w:val="110"/>
          <w:sz w:val="22"/>
        </w:rPr>
        <w:t>potential</w:t>
      </w:r>
      <w:r>
        <w:rPr>
          <w:b/>
          <w:spacing w:val="-2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disruptions,</w:t>
      </w:r>
      <w:r>
        <w:rPr>
          <w:b/>
          <w:spacing w:val="-2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and to</w:t>
      </w:r>
      <w:r>
        <w:rPr>
          <w:b/>
          <w:spacing w:val="-12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take</w:t>
      </w:r>
      <w:r>
        <w:rPr>
          <w:b/>
          <w:spacing w:val="-13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all</w:t>
      </w:r>
      <w:r>
        <w:rPr>
          <w:b/>
          <w:spacing w:val="-12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reasonable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steps</w:t>
      </w:r>
      <w:r>
        <w:rPr>
          <w:b/>
          <w:spacing w:val="-13"/>
          <w:w w:val="110"/>
          <w:sz w:val="22"/>
        </w:rPr>
        <w:t> </w:t>
      </w:r>
      <w:r>
        <w:rPr>
          <w:b/>
          <w:w w:val="110"/>
          <w:sz w:val="22"/>
        </w:rPr>
        <w:t>to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fix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any</w:t>
      </w:r>
      <w:r>
        <w:rPr>
          <w:b/>
          <w:spacing w:val="-13"/>
          <w:w w:val="110"/>
          <w:sz w:val="22"/>
        </w:rPr>
        <w:t> </w:t>
      </w:r>
      <w:r>
        <w:rPr>
          <w:b/>
          <w:w w:val="110"/>
          <w:sz w:val="22"/>
        </w:rPr>
        <w:t>identified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disruptions</w:t>
      </w:r>
      <w:r>
        <w:rPr>
          <w:b/>
          <w:spacing w:val="-52"/>
          <w:w w:val="110"/>
          <w:sz w:val="22"/>
        </w:rPr>
        <w:t> </w:t>
      </w:r>
      <w:r>
        <w:rPr>
          <w:b/>
          <w:w w:val="105"/>
          <w:sz w:val="22"/>
        </w:rPr>
        <w:t>likely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impact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quality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service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they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receive.</w:t>
      </w:r>
    </w:p>
    <w:p>
      <w:pPr>
        <w:pStyle w:val="BodyText"/>
        <w:spacing w:before="5"/>
        <w:rPr>
          <w:b/>
          <w:sz w:val="29"/>
        </w:rPr>
      </w:pPr>
      <w:r>
        <w:rPr/>
        <w:pict>
          <v:shape style="position:absolute;margin-left:75pt;margin-top:19.191797pt;width:462pt;height:.1pt;mso-position-horizontal-relative:page;mso-position-vertical-relative:paragraph;z-index:-15726080;mso-wrap-distance-left:0;mso-wrap-distance-right:0" id="docshape7" coordorigin="1500,384" coordsize="9240,0" path="m1500,384l10740,384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107"/>
        <w:ind w:left="100"/>
      </w:pPr>
      <w:r>
        <w:rPr>
          <w:w w:val="105"/>
        </w:rPr>
        <w:t>Sincerely,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0"/>
      </w:pPr>
      <w:r>
        <w:rPr>
          <w:w w:val="105"/>
        </w:rPr>
        <w:t>ORGANIZATIONS</w:t>
      </w: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75pt;margin-top:10.941602pt;width:462pt;height:.1pt;mso-position-horizontal-relative:page;mso-position-vertical-relative:paragraph;z-index:-15725568;mso-wrap-distance-left:0;mso-wrap-distance-right:0" id="docshape8" coordorigin="1500,219" coordsize="9240,0" path="m1500,219l10740,219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4"/>
        </w:rPr>
      </w:pPr>
    </w:p>
    <w:p>
      <w:pPr>
        <w:spacing w:after="0"/>
        <w:rPr>
          <w:sz w:val="24"/>
        </w:rPr>
        <w:sectPr>
          <w:headerReference w:type="default" r:id="rId23"/>
          <w:pgSz w:w="12240" w:h="15840"/>
          <w:pgMar w:header="0" w:footer="0" w:top="2620" w:bottom="280" w:left="1340" w:right="1320"/>
        </w:sectPr>
      </w:pPr>
    </w:p>
    <w:p>
      <w:pPr>
        <w:pStyle w:val="BodyText"/>
        <w:spacing w:before="107"/>
        <w:ind w:left="100"/>
      </w:pPr>
      <w:r>
        <w:rPr/>
        <w:t>Abdorrahman</w:t>
      </w:r>
      <w:r>
        <w:rPr>
          <w:spacing w:val="11"/>
        </w:rPr>
        <w:t> </w:t>
      </w:r>
      <w:r>
        <w:rPr/>
        <w:t>Boroumand</w:t>
      </w:r>
      <w:r>
        <w:rPr>
          <w:spacing w:val="11"/>
        </w:rPr>
        <w:t> </w:t>
      </w:r>
      <w:r>
        <w:rPr/>
        <w:t>Center</w:t>
      </w:r>
      <w:r>
        <w:rPr>
          <w:spacing w:val="12"/>
        </w:rPr>
        <w:t> </w:t>
      </w:r>
      <w:r>
        <w:rPr/>
        <w:t>(ABC)</w:t>
      </w:r>
      <w:r>
        <w:rPr>
          <w:spacing w:val="-47"/>
        </w:rPr>
        <w:t> </w:t>
      </w:r>
      <w:r>
        <w:rPr>
          <w:w w:val="105"/>
        </w:rPr>
        <w:t>Access</w:t>
      </w:r>
      <w:r>
        <w:rPr>
          <w:spacing w:val="-10"/>
          <w:w w:val="105"/>
        </w:rPr>
        <w:t> </w:t>
      </w:r>
      <w:r>
        <w:rPr>
          <w:w w:val="105"/>
        </w:rPr>
        <w:t>Now</w:t>
      </w:r>
    </w:p>
    <w:p>
      <w:pPr>
        <w:pStyle w:val="BodyText"/>
        <w:spacing w:before="3"/>
        <w:ind w:left="100"/>
      </w:pPr>
      <w:r>
        <w:rPr/>
        <w:t>Advocacy</w:t>
      </w:r>
      <w:r>
        <w:rPr>
          <w:spacing w:val="3"/>
        </w:rPr>
        <w:t> </w:t>
      </w:r>
      <w:r>
        <w:rPr/>
        <w:t>Initiative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Development</w:t>
      </w:r>
      <w:r>
        <w:rPr>
          <w:spacing w:val="4"/>
        </w:rPr>
        <w:t> </w:t>
      </w:r>
      <w:r>
        <w:rPr/>
        <w:t>(AID)</w:t>
      </w:r>
      <w:r>
        <w:rPr>
          <w:spacing w:val="-47"/>
        </w:rPr>
        <w:t> </w:t>
      </w:r>
      <w:r>
        <w:rPr/>
        <w:t>Africa Open Data and Internet Research</w:t>
      </w:r>
      <w:r>
        <w:rPr>
          <w:spacing w:val="1"/>
        </w:rPr>
        <w:t> </w:t>
      </w:r>
      <w:r>
        <w:rPr/>
        <w:t>Foundation</w:t>
      </w:r>
      <w:r>
        <w:rPr>
          <w:spacing w:val="-6"/>
        </w:rPr>
        <w:t> </w:t>
      </w:r>
      <w:r>
        <w:rPr/>
        <w:t>(AODIRF)</w:t>
      </w:r>
    </w:p>
    <w:p>
      <w:pPr>
        <w:pStyle w:val="BodyText"/>
        <w:spacing w:before="4"/>
        <w:ind w:left="100" w:right="352"/>
      </w:pPr>
      <w:r>
        <w:rPr/>
        <w:t>All</w:t>
      </w:r>
      <w:r>
        <w:rPr>
          <w:spacing w:val="2"/>
        </w:rPr>
        <w:t> </w:t>
      </w:r>
      <w:r>
        <w:rPr/>
        <w:t>Human</w:t>
      </w:r>
      <w:r>
        <w:rPr>
          <w:spacing w:val="2"/>
        </w:rPr>
        <w:t> </w:t>
      </w:r>
      <w:r>
        <w:rPr/>
        <w:t>Rights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Iran</w:t>
      </w:r>
      <w:r>
        <w:rPr>
          <w:spacing w:val="-46"/>
        </w:rPr>
        <w:t> </w:t>
      </w:r>
      <w:r>
        <w:rPr>
          <w:w w:val="105"/>
        </w:rPr>
        <w:t>ARTICLE</w:t>
      </w:r>
      <w:r>
        <w:rPr>
          <w:spacing w:val="-9"/>
          <w:w w:val="105"/>
        </w:rPr>
        <w:t> </w:t>
      </w:r>
      <w:r>
        <w:rPr>
          <w:w w:val="105"/>
        </w:rPr>
        <w:t>19</w:t>
      </w:r>
    </w:p>
    <w:p>
      <w:pPr>
        <w:pStyle w:val="BodyText"/>
        <w:spacing w:before="3"/>
        <w:ind w:left="100"/>
      </w:pPr>
      <w:r>
        <w:rPr/>
        <w:t>Association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Human</w:t>
      </w:r>
      <w:r>
        <w:rPr>
          <w:spacing w:val="5"/>
        </w:rPr>
        <w:t> </w:t>
      </w:r>
      <w:r>
        <w:rPr/>
        <w:t>Rights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-46"/>
        </w:rPr>
        <w:t> </w:t>
      </w:r>
      <w:r>
        <w:rPr/>
        <w:t>Azerbaijani People in Iran (AHRAZ)</w:t>
      </w:r>
      <w:r>
        <w:rPr>
          <w:spacing w:val="1"/>
        </w:rPr>
        <w:t> </w:t>
      </w:r>
      <w:r>
        <w:rPr>
          <w:w w:val="105"/>
        </w:rPr>
        <w:t>Bareedo</w:t>
      </w:r>
      <w:r>
        <w:rPr>
          <w:spacing w:val="-10"/>
          <w:w w:val="105"/>
        </w:rPr>
        <w:t> </w:t>
      </w:r>
      <w:r>
        <w:rPr>
          <w:w w:val="105"/>
        </w:rPr>
        <w:t>Platform</w:t>
      </w:r>
      <w:r>
        <w:rPr>
          <w:spacing w:val="-10"/>
          <w:w w:val="105"/>
        </w:rPr>
        <w:t> </w:t>
      </w:r>
      <w:r>
        <w:rPr>
          <w:w w:val="105"/>
        </w:rPr>
        <w:t>Somalia</w:t>
      </w:r>
    </w:p>
    <w:p>
      <w:pPr>
        <w:pStyle w:val="BodyText"/>
        <w:spacing w:before="5"/>
        <w:ind w:left="100"/>
      </w:pPr>
      <w:r>
        <w:rPr/>
        <w:t>Bloggers</w:t>
      </w:r>
      <w:r>
        <w:rPr>
          <w:spacing w:val="9"/>
        </w:rPr>
        <w:t> </w:t>
      </w:r>
      <w:r>
        <w:rPr/>
        <w:t>Association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Kenya</w:t>
      </w:r>
    </w:p>
    <w:p>
      <w:pPr>
        <w:pStyle w:val="BodyText"/>
        <w:spacing w:before="107"/>
        <w:ind w:left="100" w:right="1535"/>
      </w:pPr>
      <w:r>
        <w:rPr/>
        <w:br w:type="column"/>
      </w:r>
      <w:r>
        <w:rPr/>
        <w:t>Center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Human</w:t>
      </w:r>
      <w:r>
        <w:rPr>
          <w:spacing w:val="3"/>
        </w:rPr>
        <w:t> </w:t>
      </w:r>
      <w:r>
        <w:rPr/>
        <w:t>Rights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Iran</w:t>
      </w:r>
      <w:r>
        <w:rPr>
          <w:spacing w:val="-47"/>
        </w:rPr>
        <w:t> </w:t>
      </w:r>
      <w:r>
        <w:rPr/>
        <w:t>Change Tanzania movement</w:t>
      </w:r>
      <w:r>
        <w:rPr>
          <w:spacing w:val="1"/>
        </w:rPr>
        <w:t> </w:t>
      </w:r>
      <w:r>
        <w:rPr/>
        <w:t>Digital</w:t>
      </w:r>
      <w:r>
        <w:rPr>
          <w:spacing w:val="5"/>
        </w:rPr>
        <w:t> </w:t>
      </w:r>
      <w:r>
        <w:rPr/>
        <w:t>Rights</w:t>
      </w:r>
      <w:r>
        <w:rPr>
          <w:spacing w:val="6"/>
        </w:rPr>
        <w:t> </w:t>
      </w:r>
      <w:r>
        <w:rPr/>
        <w:t>Coalition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Malawi</w:t>
      </w:r>
      <w:r>
        <w:rPr>
          <w:spacing w:val="-46"/>
        </w:rPr>
        <w:t> </w:t>
      </w:r>
      <w:r>
        <w:rPr>
          <w:w w:val="105"/>
        </w:rPr>
        <w:t>Digital Rights Kashmir</w:t>
      </w:r>
      <w:r>
        <w:rPr>
          <w:spacing w:val="1"/>
          <w:w w:val="105"/>
        </w:rPr>
        <w:t> </w:t>
      </w:r>
      <w:r>
        <w:rPr/>
        <w:t>Electronic</w:t>
      </w:r>
      <w:r>
        <w:rPr>
          <w:spacing w:val="7"/>
        </w:rPr>
        <w:t> </w:t>
      </w:r>
      <w:r>
        <w:rPr/>
        <w:t>Frontier</w:t>
      </w:r>
      <w:r>
        <w:rPr>
          <w:spacing w:val="8"/>
        </w:rPr>
        <w:t> </w:t>
      </w:r>
      <w:r>
        <w:rPr/>
        <w:t>Foundation</w:t>
      </w:r>
      <w:r>
        <w:rPr>
          <w:spacing w:val="1"/>
        </w:rPr>
        <w:t> </w:t>
      </w:r>
      <w:r>
        <w:rPr>
          <w:w w:val="105"/>
        </w:rPr>
        <w:t>Filterwatch</w:t>
      </w:r>
    </w:p>
    <w:p>
      <w:pPr>
        <w:pStyle w:val="BodyText"/>
        <w:spacing w:before="9"/>
        <w:ind w:left="100"/>
      </w:pPr>
      <w:r>
        <w:rPr/>
        <w:t>Gambia</w:t>
      </w:r>
      <w:r>
        <w:rPr>
          <w:spacing w:val="5"/>
        </w:rPr>
        <w:t> </w:t>
      </w:r>
      <w:r>
        <w:rPr/>
        <w:t>Press</w:t>
      </w:r>
      <w:r>
        <w:rPr>
          <w:spacing w:val="5"/>
        </w:rPr>
        <w:t> </w:t>
      </w:r>
      <w:r>
        <w:rPr/>
        <w:t>Union</w:t>
      </w:r>
      <w:r>
        <w:rPr>
          <w:spacing w:val="6"/>
        </w:rPr>
        <w:t> </w:t>
      </w:r>
      <w:r>
        <w:rPr/>
        <w:t>(GPU)</w:t>
      </w:r>
    </w:p>
    <w:p>
      <w:pPr>
        <w:pStyle w:val="BodyText"/>
        <w:spacing w:before="1"/>
        <w:ind w:left="100" w:right="527"/>
      </w:pPr>
      <w:r>
        <w:rPr/>
        <w:t>Human</w:t>
      </w:r>
      <w:r>
        <w:rPr>
          <w:spacing w:val="5"/>
        </w:rPr>
        <w:t> </w:t>
      </w:r>
      <w:r>
        <w:rPr/>
        <w:t>Rights</w:t>
      </w:r>
      <w:r>
        <w:rPr>
          <w:spacing w:val="6"/>
        </w:rPr>
        <w:t> </w:t>
      </w:r>
      <w:r>
        <w:rPr/>
        <w:t>Activists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Iran</w:t>
      </w:r>
      <w:r>
        <w:rPr>
          <w:spacing w:val="6"/>
        </w:rPr>
        <w:t> </w:t>
      </w:r>
      <w:r>
        <w:rPr/>
        <w:t>(HRA)</w:t>
      </w:r>
      <w:r>
        <w:rPr>
          <w:spacing w:val="-47"/>
        </w:rPr>
        <w:t> </w:t>
      </w:r>
      <w:r>
        <w:rPr>
          <w:w w:val="105"/>
        </w:rPr>
        <w:t>Human</w:t>
      </w:r>
      <w:r>
        <w:rPr>
          <w:spacing w:val="-11"/>
          <w:w w:val="105"/>
        </w:rPr>
        <w:t> </w:t>
      </w:r>
      <w:r>
        <w:rPr>
          <w:w w:val="105"/>
        </w:rPr>
        <w:t>Rights</w:t>
      </w:r>
      <w:r>
        <w:rPr>
          <w:spacing w:val="-10"/>
          <w:w w:val="105"/>
        </w:rPr>
        <w:t> </w:t>
      </w:r>
      <w:r>
        <w:rPr>
          <w:w w:val="105"/>
        </w:rPr>
        <w:t>Watch</w:t>
      </w:r>
    </w:p>
    <w:p>
      <w:pPr>
        <w:pStyle w:val="BodyText"/>
        <w:spacing w:before="3"/>
        <w:ind w:left="100" w:right="3186"/>
      </w:pPr>
      <w:r>
        <w:rPr>
          <w:w w:val="105"/>
        </w:rPr>
        <w:t>Impact Iran</w:t>
      </w:r>
      <w:r>
        <w:rPr>
          <w:spacing w:val="1"/>
          <w:w w:val="105"/>
        </w:rPr>
        <w:t> </w:t>
      </w:r>
      <w:r>
        <w:rPr>
          <w:w w:val="105"/>
        </w:rPr>
        <w:t>Jamii</w:t>
      </w:r>
      <w:r>
        <w:rPr>
          <w:spacing w:val="2"/>
          <w:w w:val="105"/>
        </w:rPr>
        <w:t> </w:t>
      </w:r>
      <w:r>
        <w:rPr>
          <w:w w:val="105"/>
        </w:rPr>
        <w:t>Forums</w:t>
      </w:r>
    </w:p>
    <w:p>
      <w:pPr>
        <w:spacing w:after="0"/>
        <w:sectPr>
          <w:type w:val="continuous"/>
          <w:pgSz w:w="12240" w:h="15840"/>
          <w:pgMar w:header="0" w:footer="0" w:top="3200" w:bottom="280" w:left="1340" w:right="1320"/>
          <w:cols w:num="2" w:equalWidth="0">
            <w:col w:w="3942" w:space="1098"/>
            <w:col w:w="4540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0" w:top="2620" w:bottom="280" w:left="1340" w:right="1320"/>
        </w:sect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00"/>
      </w:pPr>
      <w:r>
        <w:rPr/>
        <w:t>Kijiji Yeetu,</w:t>
      </w:r>
      <w:r>
        <w:rPr>
          <w:spacing w:val="1"/>
        </w:rPr>
        <w:t> </w:t>
      </w:r>
      <w:r>
        <w:rPr/>
        <w:t>Kenya</w:t>
      </w:r>
    </w:p>
    <w:p>
      <w:pPr>
        <w:pStyle w:val="BodyText"/>
        <w:spacing w:before="2"/>
        <w:ind w:left="100" w:right="38"/>
      </w:pPr>
      <w:r>
        <w:rPr/>
        <w:t>Kurdistan</w:t>
      </w:r>
      <w:r>
        <w:rPr>
          <w:spacing w:val="20"/>
        </w:rPr>
        <w:t> </w:t>
      </w:r>
      <w:r>
        <w:rPr/>
        <w:t>Human</w:t>
      </w:r>
      <w:r>
        <w:rPr>
          <w:spacing w:val="20"/>
        </w:rPr>
        <w:t> </w:t>
      </w:r>
      <w:r>
        <w:rPr/>
        <w:t>Rights</w:t>
      </w:r>
      <w:r>
        <w:rPr>
          <w:spacing w:val="20"/>
        </w:rPr>
        <w:t> </w:t>
      </w:r>
      <w:r>
        <w:rPr/>
        <w:t>Association-Geneva</w:t>
      </w:r>
      <w:r>
        <w:rPr>
          <w:spacing w:val="1"/>
        </w:rPr>
        <w:t> </w:t>
      </w:r>
      <w:r>
        <w:rPr>
          <w:w w:val="105"/>
        </w:rPr>
        <w:t>(KMMK-G)</w:t>
      </w:r>
    </w:p>
    <w:p>
      <w:pPr>
        <w:pStyle w:val="BodyText"/>
        <w:ind w:left="100" w:right="1554"/>
      </w:pPr>
      <w:r>
        <w:rPr/>
        <w:t>Manushya</w:t>
      </w:r>
      <w:r>
        <w:rPr>
          <w:spacing w:val="10"/>
        </w:rPr>
        <w:t> </w:t>
      </w:r>
      <w:r>
        <w:rPr/>
        <w:t>Foundation</w:t>
      </w:r>
      <w:r>
        <w:rPr>
          <w:spacing w:val="-47"/>
        </w:rPr>
        <w:t> </w:t>
      </w:r>
      <w:r>
        <w:rPr/>
        <w:t>Miaan</w:t>
      </w:r>
      <w:r>
        <w:rPr>
          <w:spacing w:val="-7"/>
        </w:rPr>
        <w:t> </w:t>
      </w:r>
      <w:r>
        <w:rPr/>
        <w:t>Group</w:t>
      </w:r>
    </w:p>
    <w:p>
      <w:pPr>
        <w:spacing w:line="240" w:lineRule="auto"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100" w:right="37"/>
      </w:pPr>
      <w:r>
        <w:rPr>
          <w:spacing w:val="-1"/>
          <w:w w:val="105"/>
        </w:rPr>
        <w:t>Siamak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Pourzand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-49"/>
          <w:w w:val="105"/>
        </w:rPr>
        <w:t> </w:t>
      </w:r>
      <w:r>
        <w:rPr/>
        <w:t>The</w:t>
      </w:r>
      <w:r>
        <w:rPr>
          <w:spacing w:val="-6"/>
        </w:rPr>
        <w:t> </w:t>
      </w:r>
      <w:r>
        <w:rPr/>
        <w:t>Tor</w:t>
      </w:r>
      <w:r>
        <w:rPr>
          <w:spacing w:val="-5"/>
        </w:rPr>
        <w:t> </w:t>
      </w:r>
      <w:r>
        <w:rPr/>
        <w:t>Project</w:t>
      </w:r>
    </w:p>
    <w:p>
      <w:pPr>
        <w:pStyle w:val="BodyText"/>
        <w:ind w:left="100" w:right="1410"/>
      </w:pPr>
      <w:r>
        <w:rPr>
          <w:w w:val="105"/>
        </w:rPr>
        <w:t>Ubunteam</w:t>
      </w:r>
      <w:r>
        <w:rPr>
          <w:spacing w:val="1"/>
          <w:w w:val="105"/>
        </w:rPr>
        <w:t> </w:t>
      </w:r>
      <w:r>
        <w:rPr/>
        <w:t>United for Iran</w:t>
      </w:r>
      <w:r>
        <w:rPr>
          <w:spacing w:val="-47"/>
        </w:rPr>
        <w:t> </w:t>
      </w:r>
      <w:r>
        <w:rPr>
          <w:w w:val="105"/>
        </w:rPr>
        <w:t>VE</w:t>
      </w:r>
      <w:r>
        <w:rPr>
          <w:spacing w:val="-12"/>
          <w:w w:val="105"/>
        </w:rPr>
        <w:t> </w:t>
      </w:r>
      <w:r>
        <w:rPr>
          <w:w w:val="105"/>
        </w:rPr>
        <w:t>sin</w:t>
      </w:r>
      <w:r>
        <w:rPr>
          <w:spacing w:val="-12"/>
          <w:w w:val="105"/>
        </w:rPr>
        <w:t> </w:t>
      </w:r>
      <w:r>
        <w:rPr>
          <w:w w:val="105"/>
        </w:rPr>
        <w:t>Filtro</w:t>
      </w:r>
    </w:p>
    <w:p>
      <w:pPr>
        <w:pStyle w:val="Heading1"/>
        <w:spacing w:before="107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5"/>
          <w:w w:val="105"/>
        </w:rPr>
        <w:t> </w:t>
      </w:r>
      <w:r>
        <w:rPr>
          <w:w w:val="105"/>
        </w:rPr>
        <w:t>17,</w:t>
      </w:r>
      <w:r>
        <w:rPr>
          <w:spacing w:val="6"/>
          <w:w w:val="105"/>
        </w:rPr>
        <w:t> </w:t>
      </w:r>
      <w:r>
        <w:rPr>
          <w:w w:val="105"/>
        </w:rPr>
        <w:t>2021</w:t>
      </w:r>
    </w:p>
    <w:p>
      <w:pPr>
        <w:spacing w:after="0"/>
        <w:sectPr>
          <w:type w:val="continuous"/>
          <w:pgSz w:w="12240" w:h="15840"/>
          <w:pgMar w:header="0" w:footer="0" w:top="3200" w:bottom="280" w:left="1340" w:right="1320"/>
          <w:cols w:num="3" w:equalWidth="0">
            <w:col w:w="4215" w:space="825"/>
            <w:col w:w="2849" w:space="144"/>
            <w:col w:w="1547"/>
          </w:cols>
        </w:sectPr>
      </w:pPr>
    </w:p>
    <w:p>
      <w:pPr>
        <w:pStyle w:val="BodyText"/>
        <w:spacing w:before="5"/>
        <w:ind w:left="100"/>
      </w:pPr>
      <w:r>
        <w:rPr>
          <w:spacing w:val="-2"/>
          <w:w w:val="105"/>
        </w:rPr>
        <w:t>Organization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Justice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Campaign</w:t>
      </w:r>
      <w:r>
        <w:rPr>
          <w:spacing w:val="-49"/>
          <w:w w:val="105"/>
        </w:rPr>
        <w:t> </w:t>
      </w:r>
      <w:r>
        <w:rPr>
          <w:w w:val="105"/>
        </w:rPr>
        <w:t>Paradigm</w:t>
      </w:r>
      <w:r>
        <w:rPr>
          <w:spacing w:val="-11"/>
          <w:w w:val="105"/>
        </w:rPr>
        <w:t> </w:t>
      </w:r>
      <w:r>
        <w:rPr>
          <w:w w:val="105"/>
        </w:rPr>
        <w:t>Initiative</w:t>
      </w:r>
      <w:r>
        <w:rPr>
          <w:spacing w:val="-10"/>
          <w:w w:val="105"/>
        </w:rPr>
        <w:t> </w:t>
      </w:r>
      <w:r>
        <w:rPr>
          <w:w w:val="105"/>
        </w:rPr>
        <w:t>(PIN)</w:t>
      </w:r>
    </w:p>
    <w:p>
      <w:pPr>
        <w:pStyle w:val="BodyText"/>
        <w:spacing w:before="3"/>
        <w:ind w:left="100"/>
      </w:pPr>
      <w:r>
        <w:rPr/>
        <w:t>PEN</w:t>
      </w:r>
      <w:r>
        <w:rPr>
          <w:spacing w:val="3"/>
        </w:rPr>
        <w:t> </w:t>
      </w:r>
      <w:r>
        <w:rPr/>
        <w:t>America</w:t>
      </w:r>
    </w:p>
    <w:p>
      <w:pPr>
        <w:pStyle w:val="BodyText"/>
        <w:spacing w:before="2"/>
        <w:ind w:left="100"/>
      </w:pPr>
      <w:r>
        <w:rPr/>
        <w:t>Project on Middle East Democracy (POMED)</w:t>
      </w:r>
      <w:r>
        <w:rPr>
          <w:spacing w:val="-47"/>
        </w:rPr>
        <w:t> </w:t>
      </w:r>
      <w:r>
        <w:rPr>
          <w:w w:val="105"/>
        </w:rPr>
        <w:t>Rudi</w:t>
      </w:r>
      <w:r>
        <w:rPr>
          <w:spacing w:val="-10"/>
          <w:w w:val="105"/>
        </w:rPr>
        <w:t> </w:t>
      </w:r>
      <w:r>
        <w:rPr>
          <w:w w:val="105"/>
        </w:rPr>
        <w:t>International</w:t>
      </w:r>
    </w:p>
    <w:p>
      <w:pPr>
        <w:pStyle w:val="BodyText"/>
        <w:spacing w:before="3"/>
        <w:ind w:left="100"/>
      </w:pPr>
      <w:r>
        <w:rPr>
          <w:spacing w:val="-1"/>
          <w:w w:val="105"/>
        </w:rPr>
        <w:t>Sassoufit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collective</w:t>
      </w:r>
    </w:p>
    <w:p>
      <w:pPr>
        <w:pStyle w:val="BodyText"/>
        <w:spacing w:before="1"/>
        <w:ind w:left="100"/>
      </w:pPr>
      <w:r>
        <w:rPr/>
        <w:t>Securing</w:t>
      </w:r>
      <w:r>
        <w:rPr>
          <w:spacing w:val="15"/>
        </w:rPr>
        <w:t> </w:t>
      </w:r>
      <w:r>
        <w:rPr/>
        <w:t>Organizations</w:t>
      </w:r>
      <w:r>
        <w:rPr>
          <w:spacing w:val="15"/>
        </w:rPr>
        <w:t> </w:t>
      </w:r>
      <w:r>
        <w:rPr/>
        <w:t>through</w:t>
      </w:r>
      <w:r>
        <w:rPr>
          <w:spacing w:val="15"/>
        </w:rPr>
        <w:t> </w:t>
      </w:r>
      <w:r>
        <w:rPr/>
        <w:t>Automated</w:t>
      </w:r>
      <w:r>
        <w:rPr>
          <w:spacing w:val="-47"/>
        </w:rPr>
        <w:t> </w:t>
      </w:r>
      <w:r>
        <w:rPr>
          <w:w w:val="105"/>
        </w:rPr>
        <w:t>Policymaking</w:t>
      </w:r>
      <w:r>
        <w:rPr>
          <w:spacing w:val="-9"/>
          <w:w w:val="105"/>
        </w:rPr>
        <w:t> </w:t>
      </w:r>
      <w:r>
        <w:rPr>
          <w:w w:val="105"/>
        </w:rPr>
        <w:t>(SOAP)</w:t>
      </w:r>
    </w:p>
    <w:p>
      <w:pPr>
        <w:pStyle w:val="BodyText"/>
        <w:spacing w:before="5"/>
        <w:ind w:left="100"/>
      </w:pPr>
      <w:r>
        <w:rPr/>
        <w:br w:type="column"/>
      </w:r>
      <w:r>
        <w:rPr/>
        <w:t>Wikimedia</w:t>
      </w:r>
      <w:r>
        <w:rPr>
          <w:spacing w:val="8"/>
        </w:rPr>
        <w:t> </w:t>
      </w:r>
      <w:r>
        <w:rPr/>
        <w:t>Community</w:t>
      </w:r>
      <w:r>
        <w:rPr>
          <w:spacing w:val="9"/>
        </w:rPr>
        <w:t> </w:t>
      </w:r>
      <w:r>
        <w:rPr/>
        <w:t>User</w:t>
      </w:r>
      <w:r>
        <w:rPr>
          <w:spacing w:val="9"/>
        </w:rPr>
        <w:t> </w:t>
      </w:r>
      <w:r>
        <w:rPr/>
        <w:t>Group</w:t>
      </w:r>
      <w:r>
        <w:rPr>
          <w:spacing w:val="9"/>
        </w:rPr>
        <w:t> </w:t>
      </w:r>
      <w:r>
        <w:rPr/>
        <w:t>Uganda</w:t>
      </w:r>
      <w:r>
        <w:rPr>
          <w:spacing w:val="-47"/>
        </w:rPr>
        <w:t> </w:t>
      </w:r>
      <w:r>
        <w:rPr>
          <w:w w:val="105"/>
        </w:rPr>
        <w:t>Wikimédia</w:t>
      </w:r>
      <w:r>
        <w:rPr>
          <w:spacing w:val="-10"/>
          <w:w w:val="105"/>
        </w:rPr>
        <w:t> </w:t>
      </w:r>
      <w:r>
        <w:rPr>
          <w:w w:val="105"/>
        </w:rPr>
        <w:t>France</w:t>
      </w:r>
    </w:p>
    <w:p>
      <w:pPr>
        <w:pStyle w:val="BodyText"/>
        <w:spacing w:before="3"/>
        <w:ind w:left="100" w:right="527"/>
      </w:pPr>
      <w:r>
        <w:rPr/>
        <w:t>Women ICT Advocacy Group (WIAG)</w:t>
      </w:r>
      <w:r>
        <w:rPr>
          <w:spacing w:val="1"/>
        </w:rPr>
        <w:t> </w:t>
      </w:r>
      <w:r>
        <w:rPr/>
        <w:t>Women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Uganda</w:t>
      </w:r>
      <w:r>
        <w:rPr>
          <w:spacing w:val="-7"/>
        </w:rPr>
        <w:t> </w:t>
      </w:r>
      <w:r>
        <w:rPr/>
        <w:t>Network</w:t>
      </w:r>
      <w:r>
        <w:rPr>
          <w:spacing w:val="-6"/>
        </w:rPr>
        <w:t> </w:t>
      </w:r>
      <w:r>
        <w:rPr/>
        <w:t>(WOUGNET)</w:t>
      </w:r>
      <w:r>
        <w:rPr>
          <w:spacing w:val="-47"/>
        </w:rPr>
        <w:t> </w:t>
      </w:r>
      <w:r>
        <w:rPr/>
        <w:t>Xnet</w:t>
      </w:r>
    </w:p>
    <w:p>
      <w:pPr>
        <w:pStyle w:val="BodyText"/>
        <w:spacing w:before="5"/>
        <w:ind w:left="100"/>
      </w:pPr>
      <w:r>
        <w:rPr>
          <w:spacing w:val="-1"/>
          <w:w w:val="105"/>
        </w:rPr>
        <w:t>Zaina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Foundation</w:t>
      </w:r>
    </w:p>
    <w:p>
      <w:pPr>
        <w:spacing w:after="0"/>
        <w:sectPr>
          <w:type w:val="continuous"/>
          <w:pgSz w:w="12240" w:h="15840"/>
          <w:pgMar w:header="0" w:footer="0" w:top="3200" w:bottom="280" w:left="1340" w:right="1320"/>
          <w:cols w:num="2" w:equalWidth="0">
            <w:col w:w="4111" w:space="929"/>
            <w:col w:w="45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contact:</w:t>
      </w:r>
      <w:r>
        <w:rPr>
          <w:spacing w:val="-1"/>
        </w:rPr>
        <w:t> </w:t>
      </w:r>
      <w:hyperlink r:id="rId24">
        <w:r>
          <w:rPr/>
          <w:t>press@accessnow.org</w:t>
        </w:r>
      </w:hyperlink>
    </w:p>
    <w:sectPr>
      <w:type w:val="continuous"/>
      <w:pgSz w:w="12240" w:h="15840"/>
      <w:pgMar w:header="0" w:footer="0" w:top="32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914400</wp:posOffset>
          </wp:positionH>
          <wp:positionV relativeFrom="page">
            <wp:posOffset>0</wp:posOffset>
          </wp:positionV>
          <wp:extent cx="5943600" cy="16668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661896pt;margin-top:145.735992pt;width:68.350pt;height:15.85pt;mso-position-horizontal-relative:page;mso-position-vertical-relative:page;z-index:-15821312" type="#_x0000_t202" id="docshape1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June</w:t>
                </w:r>
                <w:r>
                  <w:rPr>
                    <w:b/>
                    <w:spacing w:val="2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17,</w:t>
                </w:r>
                <w:r>
                  <w:rPr>
                    <w:b/>
                    <w:spacing w:val="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914400</wp:posOffset>
          </wp:positionH>
          <wp:positionV relativeFrom="page">
            <wp:posOffset>0</wp:posOffset>
          </wp:positionV>
          <wp:extent cx="5943600" cy="166687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5"/>
      <w:ind w:left="10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05"/>
      <w:ind w:left="820" w:right="25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accessnow.org/keepiton/" TargetMode="External"/><Relationship Id="rId7" Type="http://schemas.openxmlformats.org/officeDocument/2006/relationships/hyperlink" Target="https://twitter.com/hoseinrazzagh/status/1394683509588041729?s=20" TargetMode="External"/><Relationship Id="rId8" Type="http://schemas.openxmlformats.org/officeDocument/2006/relationships/hyperlink" Target="https://www.radiofarda.com/a/ebrahim-raeisi-warning-opposition/31263286.html" TargetMode="External"/><Relationship Id="rId9" Type="http://schemas.openxmlformats.org/officeDocument/2006/relationships/hyperlink" Target="https://accessnow.org/keepiton%26gt" TargetMode="External"/><Relationship Id="rId10" Type="http://schemas.openxmlformats.org/officeDocument/2006/relationships/hyperlink" Target="https://www.africaportal.org/features/journalists-under-duress-internet-shutdowns-africa-are-stifling-press-freedom/" TargetMode="External"/><Relationship Id="rId11" Type="http://schemas.openxmlformats.org/officeDocument/2006/relationships/hyperlink" Target="https://www.article19.org/ttn-iran-november-shutdown/" TargetMode="External"/><Relationship Id="rId12" Type="http://schemas.openxmlformats.org/officeDocument/2006/relationships/hyperlink" Target="https://www.article19.org/resources/iran-internet-shutdowns-curb-protests-and-conceal-human-rights-violations-in-sistan-and-baluchistan/" TargetMode="External"/><Relationship Id="rId13" Type="http://schemas.openxmlformats.org/officeDocument/2006/relationships/hyperlink" Target="https://filter.watch/en/category/network-monitor/" TargetMode="External"/><Relationship Id="rId14" Type="http://schemas.openxmlformats.org/officeDocument/2006/relationships/hyperlink" Target="https://filter.watch/en/2021/05/13/network-monitor-april-2021/" TargetMode="External"/><Relationship Id="rId15" Type="http://schemas.openxmlformats.org/officeDocument/2006/relationships/hyperlink" Target="https://www.iranhumanrights.org/2021/06/iran-election-dont-ignore-ebrahim-raisis-gross-rights-violations/" TargetMode="External"/><Relationship Id="rId16" Type="http://schemas.openxmlformats.org/officeDocument/2006/relationships/hyperlink" Target="https://www.amnesty.org/download/Documents/MDE1394212018ENGLISH.PDF" TargetMode="External"/><Relationship Id="rId17" Type="http://schemas.openxmlformats.org/officeDocument/2006/relationships/hyperlink" Target="http://access.opennet.net/wp-content/uploads/2011/12/accesscontrolled-chapter-1.pdf" TargetMode="External"/><Relationship Id="rId18" Type="http://schemas.openxmlformats.org/officeDocument/2006/relationships/hyperlink" Target="https://opennet.net/blog/2013/02/after-green-movement-internet-controls-iran-2009-2012" TargetMode="External"/><Relationship Id="rId19" Type="http://schemas.openxmlformats.org/officeDocument/2006/relationships/hyperlink" Target="https://www.rferl.org/a/iran-internet-disruptions-election/25028696.html" TargetMode="External"/><Relationship Id="rId20" Type="http://schemas.openxmlformats.org/officeDocument/2006/relationships/hyperlink" Target="https://treaties.un.org/doc/publication/unts/volume%20999/volume-999-i-14668-english.pdf" TargetMode="External"/><Relationship Id="rId21" Type="http://schemas.openxmlformats.org/officeDocument/2006/relationships/hyperlink" Target="https://www.osce.org/fom/154846" TargetMode="External"/><Relationship Id="rId22" Type="http://schemas.openxmlformats.org/officeDocument/2006/relationships/hyperlink" Target="https://www.ohchr.org/Documents/Publications/GuidingPrinciplesBusinessHR_EN.pdf" TargetMode="External"/><Relationship Id="rId23" Type="http://schemas.openxmlformats.org/officeDocument/2006/relationships/header" Target="header2.xml"/><Relationship Id="rId24" Type="http://schemas.openxmlformats.org/officeDocument/2006/relationships/hyperlink" Target="mailto:press@accessnow.org" TargetMode="External"/><Relationship Id="rId2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#KeepItOn</dc:title>
  <dcterms:created xsi:type="dcterms:W3CDTF">2021-06-17T20:45:43Z</dcterms:created>
  <dcterms:modified xsi:type="dcterms:W3CDTF">2021-06-17T20:45:43Z</dcterms:modified>
</cp:coreProperties>
</file>